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32" w:rsidRDefault="00063E32"/>
    <w:p w:rsidR="00A23CE0" w:rsidRDefault="00A23CE0"/>
    <w:p w:rsidR="00A23CE0" w:rsidRDefault="00A23CE0"/>
    <w:p w:rsidR="00A23CE0" w:rsidRDefault="00A23CE0"/>
    <w:p w:rsidR="00A23CE0" w:rsidRPr="00EF2181" w:rsidRDefault="00A23CE0">
      <w:bookmarkStart w:id="0" w:name="_GoBack"/>
      <w:bookmarkEnd w:id="0"/>
    </w:p>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rsidP="00A23CE0">
      <w:pPr>
        <w:jc w:val="center"/>
        <w:rPr>
          <w:sz w:val="56"/>
          <w:szCs w:val="56"/>
        </w:rPr>
      </w:pPr>
      <w:r w:rsidRPr="00EF2181">
        <w:rPr>
          <w:rFonts w:hint="eastAsia"/>
          <w:b/>
          <w:sz w:val="56"/>
          <w:szCs w:val="56"/>
        </w:rPr>
        <w:t>介護予防・生活支援の</w:t>
      </w:r>
      <w:r w:rsidR="00620339" w:rsidRPr="00EF2181">
        <w:rPr>
          <w:rFonts w:hint="eastAsia"/>
          <w:b/>
          <w:sz w:val="56"/>
          <w:szCs w:val="56"/>
        </w:rPr>
        <w:t>基礎知識</w:t>
      </w:r>
    </w:p>
    <w:p w:rsidR="00A23CE0" w:rsidRPr="00EF2181" w:rsidRDefault="00A23CE0"/>
    <w:p w:rsidR="00A23CE0" w:rsidRPr="00EF2181" w:rsidRDefault="00EC2D7B" w:rsidP="00A23CE0">
      <w:pPr>
        <w:jc w:val="center"/>
        <w:rPr>
          <w:b/>
          <w:sz w:val="28"/>
          <w:szCs w:val="28"/>
        </w:rPr>
      </w:pPr>
      <w:r w:rsidRPr="00EF2181">
        <w:rPr>
          <w:rFonts w:hint="eastAsia"/>
          <w:b/>
          <w:sz w:val="28"/>
          <w:szCs w:val="28"/>
        </w:rPr>
        <w:t>緩和した基準によるサービスの担い手</w:t>
      </w:r>
      <w:r w:rsidR="00A23CE0" w:rsidRPr="00EF2181">
        <w:rPr>
          <w:rFonts w:hint="eastAsia"/>
          <w:b/>
          <w:sz w:val="28"/>
          <w:szCs w:val="28"/>
        </w:rPr>
        <w:t>養成研修</w:t>
      </w:r>
      <w:r w:rsidR="007B249B" w:rsidRPr="00EF2181">
        <w:rPr>
          <w:rFonts w:hint="eastAsia"/>
          <w:b/>
          <w:sz w:val="28"/>
          <w:szCs w:val="28"/>
        </w:rPr>
        <w:t xml:space="preserve"> </w:t>
      </w:r>
      <w:r w:rsidR="00A23CE0" w:rsidRPr="00EF2181">
        <w:rPr>
          <w:rFonts w:hint="eastAsia"/>
          <w:b/>
          <w:sz w:val="28"/>
          <w:szCs w:val="28"/>
        </w:rPr>
        <w:t>副読本</w:t>
      </w:r>
    </w:p>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rsidP="00A23CE0">
      <w:pPr>
        <w:jc w:val="center"/>
        <w:rPr>
          <w:sz w:val="36"/>
          <w:szCs w:val="36"/>
        </w:rPr>
      </w:pPr>
      <w:r w:rsidRPr="00EF2181">
        <w:rPr>
          <w:rFonts w:hint="eastAsia"/>
          <w:sz w:val="36"/>
          <w:szCs w:val="36"/>
        </w:rPr>
        <w:t>平成</w:t>
      </w:r>
      <w:r w:rsidR="00B8341B" w:rsidRPr="00EF2181">
        <w:rPr>
          <w:rFonts w:hint="eastAsia"/>
          <w:sz w:val="36"/>
          <w:szCs w:val="36"/>
        </w:rPr>
        <w:t>29</w:t>
      </w:r>
      <w:r w:rsidR="00EC2D7B" w:rsidRPr="00EF2181">
        <w:rPr>
          <w:rFonts w:hint="eastAsia"/>
          <w:sz w:val="36"/>
          <w:szCs w:val="36"/>
        </w:rPr>
        <w:t>年</w:t>
      </w:r>
      <w:r w:rsidR="00B8341B" w:rsidRPr="00EF2181">
        <w:rPr>
          <w:rFonts w:hint="eastAsia"/>
          <w:sz w:val="36"/>
          <w:szCs w:val="36"/>
        </w:rPr>
        <w:t>５</w:t>
      </w:r>
      <w:r w:rsidRPr="00EF2181">
        <w:rPr>
          <w:rFonts w:hint="eastAsia"/>
          <w:sz w:val="36"/>
          <w:szCs w:val="36"/>
        </w:rPr>
        <w:t>月</w:t>
      </w:r>
    </w:p>
    <w:p w:rsidR="00A23CE0" w:rsidRPr="00EF2181" w:rsidRDefault="00A23CE0" w:rsidP="00A23CE0">
      <w:pPr>
        <w:jc w:val="center"/>
        <w:rPr>
          <w:sz w:val="36"/>
          <w:szCs w:val="36"/>
        </w:rPr>
      </w:pPr>
      <w:r w:rsidRPr="00EF2181">
        <w:rPr>
          <w:rFonts w:hint="eastAsia"/>
          <w:sz w:val="36"/>
          <w:szCs w:val="36"/>
        </w:rPr>
        <w:t xml:space="preserve">兵庫県 健康福祉部 </w:t>
      </w:r>
      <w:r w:rsidR="00B8341B" w:rsidRPr="00EF2181">
        <w:rPr>
          <w:rFonts w:hint="eastAsia"/>
          <w:sz w:val="36"/>
          <w:szCs w:val="36"/>
        </w:rPr>
        <w:t>少子</w:t>
      </w:r>
      <w:r w:rsidRPr="00EF2181">
        <w:rPr>
          <w:rFonts w:hint="eastAsia"/>
          <w:sz w:val="36"/>
          <w:szCs w:val="36"/>
        </w:rPr>
        <w:t>高齢局</w:t>
      </w:r>
    </w:p>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 w:rsidR="00A23CE0" w:rsidRPr="00EF2181" w:rsidRDefault="00A23CE0">
      <w:pPr>
        <w:rPr>
          <w:u w:val="single"/>
        </w:rPr>
      </w:pPr>
      <w:r w:rsidRPr="00EF2181">
        <w:rPr>
          <w:rFonts w:hint="eastAsia"/>
          <w:u w:val="single"/>
        </w:rPr>
        <w:lastRenderedPageBreak/>
        <w:t xml:space="preserve">はじめに　　　　　　　　　　　　　　　　　　　　　　　　　　　　　　　　　　　　</w:t>
      </w:r>
    </w:p>
    <w:p w:rsidR="00A23CE0" w:rsidRPr="00EF2181" w:rsidRDefault="00A23CE0"/>
    <w:p w:rsidR="00A23CE0" w:rsidRPr="00EF2181" w:rsidRDefault="00A23CE0" w:rsidP="00A23CE0">
      <w:pPr>
        <w:ind w:firstLineChars="100" w:firstLine="227"/>
      </w:pPr>
      <w:r w:rsidRPr="00EF2181">
        <w:rPr>
          <w:rFonts w:hint="eastAsia"/>
        </w:rPr>
        <w:t>平成26年の介護保険法の改正により、介護予防・日常生活支援総合事業が創設されました。</w:t>
      </w:r>
      <w:r w:rsidR="00557D2D" w:rsidRPr="00EF2181">
        <w:rPr>
          <w:rFonts w:hint="eastAsia"/>
        </w:rPr>
        <w:t>介護予防・日常生活支援総合事業は、</w:t>
      </w:r>
      <w:r w:rsidRPr="00EF2181">
        <w:rPr>
          <w:rFonts w:hint="eastAsia"/>
        </w:rPr>
        <w:t>平成29年度</w:t>
      </w:r>
      <w:r w:rsidR="00B8341B" w:rsidRPr="00EF2181">
        <w:rPr>
          <w:rFonts w:hint="eastAsia"/>
        </w:rPr>
        <w:t>から</w:t>
      </w:r>
      <w:r w:rsidRPr="00EF2181">
        <w:rPr>
          <w:rFonts w:hint="eastAsia"/>
        </w:rPr>
        <w:t>全ての市町で実施され</w:t>
      </w:r>
      <w:r w:rsidR="00557D2D" w:rsidRPr="00EF2181">
        <w:rPr>
          <w:rFonts w:hint="eastAsia"/>
        </w:rPr>
        <w:t>ています</w:t>
      </w:r>
      <w:r w:rsidRPr="00EF2181">
        <w:rPr>
          <w:rFonts w:hint="eastAsia"/>
        </w:rPr>
        <w:t>。</w:t>
      </w:r>
    </w:p>
    <w:p w:rsidR="00A23CE0" w:rsidRPr="00EF2181" w:rsidRDefault="00A23CE0"/>
    <w:p w:rsidR="00A23CE0" w:rsidRPr="00EF2181" w:rsidRDefault="00A23CE0">
      <w:r w:rsidRPr="00EF2181">
        <w:rPr>
          <w:rFonts w:hint="eastAsia"/>
        </w:rPr>
        <w:t xml:space="preserve">　兵庫県では、介護予防・日常生活支援総合事業</w:t>
      </w:r>
      <w:r w:rsidR="00A11FC8" w:rsidRPr="00EF2181">
        <w:rPr>
          <w:rFonts w:hint="eastAsia"/>
        </w:rPr>
        <w:t>により提供されるサービスのうち、</w:t>
      </w:r>
      <w:r w:rsidR="00EC2D7B" w:rsidRPr="00EF2181">
        <w:rPr>
          <w:rFonts w:hint="eastAsia"/>
        </w:rPr>
        <w:t>緩和した基準によるサービスの担い手の養成研修を市町が実施する参考とするため、研修内容の検討を行ってきました</w:t>
      </w:r>
      <w:r w:rsidRPr="00EF2181">
        <w:rPr>
          <w:rFonts w:hint="eastAsia"/>
        </w:rPr>
        <w:t>。</w:t>
      </w:r>
    </w:p>
    <w:p w:rsidR="00A23CE0" w:rsidRPr="00EF2181" w:rsidRDefault="00A23CE0"/>
    <w:p w:rsidR="00A23CE0" w:rsidRPr="00EF2181" w:rsidRDefault="00A23CE0">
      <w:r w:rsidRPr="00EF2181">
        <w:rPr>
          <w:rFonts w:hint="eastAsia"/>
        </w:rPr>
        <w:t xml:space="preserve">　</w:t>
      </w:r>
      <w:r w:rsidR="00EC2D7B" w:rsidRPr="00EF2181">
        <w:rPr>
          <w:rFonts w:hint="eastAsia"/>
        </w:rPr>
        <w:t>兵庫県では、緩和した基準によるサービスの担い手</w:t>
      </w:r>
      <w:r w:rsidR="00557D2D" w:rsidRPr="00EF2181">
        <w:rPr>
          <w:rFonts w:hint="eastAsia"/>
        </w:rPr>
        <w:t>に求められる資質として、</w:t>
      </w:r>
      <w:r w:rsidR="001E56D5" w:rsidRPr="00EF2181">
        <w:rPr>
          <w:rFonts w:hint="eastAsia"/>
        </w:rPr>
        <w:t>次の</w:t>
      </w:r>
      <w:r w:rsidR="00557D2D" w:rsidRPr="00EF2181">
        <w:rPr>
          <w:rFonts w:hint="eastAsia"/>
        </w:rPr>
        <w:t>４つのことを養成研修の達成目標とします。</w:t>
      </w:r>
    </w:p>
    <w:p w:rsidR="00A23CE0" w:rsidRPr="00EF2181" w:rsidRDefault="00A23CE0">
      <w:pPr>
        <w:rPr>
          <w:rFonts w:hAnsi="HG丸ｺﾞｼｯｸM-PRO"/>
        </w:rPr>
      </w:pPr>
    </w:p>
    <w:p w:rsidR="00557D2D" w:rsidRPr="00EF2181" w:rsidRDefault="00557D2D" w:rsidP="00557D2D">
      <w:pPr>
        <w:ind w:leftChars="100" w:left="454" w:rightChars="61" w:right="138" w:hangingChars="100" w:hanging="227"/>
        <w:rPr>
          <w:rFonts w:hAnsi="HG丸ｺﾞｼｯｸM-PRO"/>
        </w:rPr>
      </w:pPr>
      <w:r w:rsidRPr="00EF2181">
        <w:rPr>
          <w:rFonts w:hAnsi="HG丸ｺﾞｼｯｸM-PRO" w:hint="eastAsia"/>
        </w:rPr>
        <w:t>○　高齢者等の尊厳を保持し、権利を擁護するとともに、高齢者等やその家族と適切なコミュニケーションをとり、信頼関係を構築できる</w:t>
      </w:r>
      <w:r w:rsidR="00F32418" w:rsidRPr="00EF2181">
        <w:rPr>
          <w:rFonts w:hAnsi="HG丸ｺﾞｼｯｸM-PRO" w:hint="eastAsia"/>
        </w:rPr>
        <w:t>こと</w:t>
      </w:r>
      <w:r w:rsidRPr="00EF2181">
        <w:rPr>
          <w:rFonts w:hAnsi="HG丸ｺﾞｼｯｸM-PRO" w:hint="eastAsia"/>
        </w:rPr>
        <w:t>。</w:t>
      </w:r>
    </w:p>
    <w:p w:rsidR="00557D2D" w:rsidRPr="00EF2181" w:rsidRDefault="00557D2D" w:rsidP="00557D2D">
      <w:pPr>
        <w:spacing w:beforeLines="50" w:before="200"/>
        <w:ind w:leftChars="100" w:left="454" w:rightChars="61" w:right="138" w:hangingChars="100" w:hanging="227"/>
        <w:rPr>
          <w:rFonts w:hAnsi="HG丸ｺﾞｼｯｸM-PRO"/>
        </w:rPr>
      </w:pPr>
      <w:r w:rsidRPr="00EF2181">
        <w:rPr>
          <w:rFonts w:hAnsi="HG丸ｺﾞｼｯｸM-PRO" w:hint="eastAsia"/>
        </w:rPr>
        <w:t>○　単に掃除、調理、買物などの支援を行うだけではなく、高齢者等の有する能力を活かし、その意欲に働きかけながら、高齢者等が自立した日常生活を続けられるような支援を行える</w:t>
      </w:r>
      <w:r w:rsidR="00F32418" w:rsidRPr="00EF2181">
        <w:rPr>
          <w:rFonts w:hAnsi="HG丸ｺﾞｼｯｸM-PRO" w:hint="eastAsia"/>
        </w:rPr>
        <w:t>こと</w:t>
      </w:r>
      <w:r w:rsidRPr="00EF2181">
        <w:rPr>
          <w:rFonts w:hAnsi="HG丸ｺﾞｼｯｸM-PRO" w:hint="eastAsia"/>
        </w:rPr>
        <w:t>。</w:t>
      </w:r>
    </w:p>
    <w:p w:rsidR="00557D2D" w:rsidRPr="00EF2181" w:rsidRDefault="00557D2D" w:rsidP="00557D2D">
      <w:pPr>
        <w:spacing w:beforeLines="50" w:before="200"/>
        <w:ind w:leftChars="100" w:left="454" w:rightChars="61" w:right="138" w:hangingChars="100" w:hanging="227"/>
        <w:rPr>
          <w:rFonts w:hAnsi="HG丸ｺﾞｼｯｸM-PRO"/>
        </w:rPr>
      </w:pPr>
      <w:r w:rsidRPr="00EF2181">
        <w:rPr>
          <w:rFonts w:hAnsi="HG丸ｺﾞｼｯｸM-PRO" w:hint="eastAsia"/>
        </w:rPr>
        <w:t xml:space="preserve">○　</w:t>
      </w:r>
      <w:r w:rsidR="00F32418" w:rsidRPr="00EF2181">
        <w:rPr>
          <w:rFonts w:hAnsi="HG丸ｺﾞｼｯｸM-PRO" w:hint="eastAsia"/>
        </w:rPr>
        <w:t>心身機能、活動、参加にバランス良く働きかける介護予防</w:t>
      </w:r>
      <w:r w:rsidR="001E56D5" w:rsidRPr="00EF2181">
        <w:rPr>
          <w:rFonts w:hAnsi="HG丸ｺﾞｼｯｸM-PRO" w:hint="eastAsia"/>
        </w:rPr>
        <w:t>に関する基本的な</w:t>
      </w:r>
      <w:r w:rsidR="00F32418" w:rsidRPr="00EF2181">
        <w:rPr>
          <w:rFonts w:hAnsi="HG丸ｺﾞｼｯｸM-PRO" w:hint="eastAsia"/>
        </w:rPr>
        <w:t>知識があること。また、</w:t>
      </w:r>
      <w:r w:rsidRPr="00EF2181">
        <w:rPr>
          <w:rFonts w:hAnsi="HG丸ｺﾞｼｯｸM-PRO" w:hint="eastAsia"/>
        </w:rPr>
        <w:t>認知症の早期発見</w:t>
      </w:r>
      <w:r w:rsidR="00F32418" w:rsidRPr="00EF2181">
        <w:rPr>
          <w:rFonts w:hAnsi="HG丸ｺﾞｼｯｸM-PRO" w:hint="eastAsia"/>
        </w:rPr>
        <w:t>の意義などを理解していること。</w:t>
      </w:r>
    </w:p>
    <w:p w:rsidR="00557D2D" w:rsidRPr="00EF2181" w:rsidRDefault="00557D2D" w:rsidP="00557D2D">
      <w:pPr>
        <w:spacing w:beforeLines="50" w:before="200"/>
        <w:ind w:leftChars="100" w:left="454" w:rightChars="61" w:right="138" w:hangingChars="100" w:hanging="227"/>
        <w:rPr>
          <w:rFonts w:hAnsi="HG丸ｺﾞｼｯｸM-PRO"/>
        </w:rPr>
      </w:pPr>
      <w:r w:rsidRPr="00EF2181">
        <w:rPr>
          <w:rFonts w:hAnsi="HG丸ｺﾞｼｯｸM-PRO" w:hint="eastAsia"/>
        </w:rPr>
        <w:t>○　地域住民、地域包括支援センター、生活支援コーディネーター</w:t>
      </w:r>
      <w:r w:rsidR="00DA74AC" w:rsidRPr="00EF2181">
        <w:rPr>
          <w:rFonts w:hAnsi="HG丸ｺﾞｼｯｸM-PRO" w:hint="eastAsia"/>
        </w:rPr>
        <w:t>、</w:t>
      </w:r>
      <w:r w:rsidR="003D1531" w:rsidRPr="00EF2181">
        <w:rPr>
          <w:rFonts w:hAnsi="HG丸ｺﾞｼｯｸM-PRO" w:hint="eastAsia"/>
        </w:rPr>
        <w:t>その</w:t>
      </w:r>
      <w:r w:rsidRPr="00EF2181">
        <w:rPr>
          <w:rFonts w:hAnsi="HG丸ｺﾞｼｯｸM-PRO" w:hint="eastAsia"/>
        </w:rPr>
        <w:t>他の介護予防・生活支援の担い手と良好な関係を築き、適切に連携できる</w:t>
      </w:r>
      <w:r w:rsidR="00F32418" w:rsidRPr="00EF2181">
        <w:rPr>
          <w:rFonts w:hAnsi="HG丸ｺﾞｼｯｸM-PRO" w:hint="eastAsia"/>
        </w:rPr>
        <w:t>こと</w:t>
      </w:r>
      <w:r w:rsidRPr="00EF2181">
        <w:rPr>
          <w:rFonts w:hAnsi="HG丸ｺﾞｼｯｸM-PRO" w:hint="eastAsia"/>
        </w:rPr>
        <w:t>。</w:t>
      </w:r>
    </w:p>
    <w:p w:rsidR="00557D2D" w:rsidRPr="00EF2181" w:rsidRDefault="00557D2D">
      <w:pPr>
        <w:rPr>
          <w:rFonts w:hAnsi="HG丸ｺﾞｼｯｸM-PRO"/>
        </w:rPr>
      </w:pPr>
    </w:p>
    <w:p w:rsidR="00557D2D" w:rsidRPr="00EF2181" w:rsidRDefault="00213C71" w:rsidP="00563CB3">
      <w:pPr>
        <w:ind w:firstLineChars="100" w:firstLine="227"/>
        <w:rPr>
          <w:rFonts w:hAnsi="HG丸ｺﾞｼｯｸM-PRO"/>
        </w:rPr>
      </w:pPr>
      <w:r w:rsidRPr="00EF2181">
        <w:rPr>
          <w:rFonts w:hAnsi="HG丸ｺﾞｼｯｸM-PRO" w:hint="eastAsia"/>
        </w:rPr>
        <w:t>この冊子は、兵庫県</w:t>
      </w:r>
      <w:r w:rsidR="00EC2D7B" w:rsidRPr="00EF2181">
        <w:rPr>
          <w:rFonts w:hAnsi="HG丸ｺﾞｼｯｸM-PRO" w:hint="eastAsia"/>
        </w:rPr>
        <w:t>における緩和した基準によるサービスの担い手</w:t>
      </w:r>
      <w:r w:rsidRPr="00EF2181">
        <w:rPr>
          <w:rFonts w:hAnsi="HG丸ｺﾞｼｯｸM-PRO" w:hint="eastAsia"/>
        </w:rPr>
        <w:t>の</w:t>
      </w:r>
      <w:r w:rsidR="00DA74AC" w:rsidRPr="00EF2181">
        <w:rPr>
          <w:rFonts w:hAnsi="HG丸ｺﾞｼｯｸM-PRO" w:hint="eastAsia"/>
        </w:rPr>
        <w:t>活動</w:t>
      </w:r>
      <w:r w:rsidRPr="00EF2181">
        <w:rPr>
          <w:rFonts w:hAnsi="HG丸ｺﾞｼｯｸM-PRO" w:hint="eastAsia"/>
        </w:rPr>
        <w:t>に</w:t>
      </w:r>
      <w:r w:rsidR="00DA74AC" w:rsidRPr="00EF2181">
        <w:rPr>
          <w:rFonts w:hAnsi="HG丸ｺﾞｼｯｸM-PRO" w:hint="eastAsia"/>
        </w:rPr>
        <w:t>必要</w:t>
      </w:r>
      <w:r w:rsidR="00762D77" w:rsidRPr="00EF2181">
        <w:rPr>
          <w:rFonts w:hAnsi="HG丸ｺﾞｼｯｸM-PRO" w:hint="eastAsia"/>
        </w:rPr>
        <w:t>な</w:t>
      </w:r>
      <w:r w:rsidR="000C7540" w:rsidRPr="00EF2181">
        <w:rPr>
          <w:rFonts w:hAnsi="HG丸ｺﾞｼｯｸM-PRO" w:hint="eastAsia"/>
        </w:rPr>
        <w:t>基礎知識</w:t>
      </w:r>
      <w:r w:rsidR="00DA74AC" w:rsidRPr="00EF2181">
        <w:rPr>
          <w:rFonts w:hAnsi="HG丸ｺﾞｼｯｸM-PRO" w:hint="eastAsia"/>
        </w:rPr>
        <w:t>をまとめたものです。</w:t>
      </w:r>
      <w:r w:rsidR="00F32418" w:rsidRPr="00EF2181">
        <w:rPr>
          <w:rFonts w:hAnsi="HG丸ｺﾞｼｯｸM-PRO" w:hint="eastAsia"/>
        </w:rPr>
        <w:t>このような</w:t>
      </w:r>
      <w:r w:rsidR="000C7540" w:rsidRPr="00EF2181">
        <w:rPr>
          <w:rFonts w:hAnsi="HG丸ｺﾞｼｯｸM-PRO" w:hint="eastAsia"/>
        </w:rPr>
        <w:t>知識に基づき</w:t>
      </w:r>
      <w:r w:rsidR="00F32418" w:rsidRPr="00EF2181">
        <w:rPr>
          <w:rFonts w:hAnsi="HG丸ｺﾞｼｯｸM-PRO" w:hint="eastAsia"/>
        </w:rPr>
        <w:t>、さらに研修を通じて、より</w:t>
      </w:r>
      <w:r w:rsidR="000C7540" w:rsidRPr="00EF2181">
        <w:rPr>
          <w:rFonts w:hAnsi="HG丸ｺﾞｼｯｸM-PRO" w:hint="eastAsia"/>
        </w:rPr>
        <w:t>実践的</w:t>
      </w:r>
      <w:r w:rsidR="00F32418" w:rsidRPr="00EF2181">
        <w:rPr>
          <w:rFonts w:hAnsi="HG丸ｺﾞｼｯｸM-PRO" w:hint="eastAsia"/>
        </w:rPr>
        <w:t>な支援の知識や技術を得ることにより、</w:t>
      </w:r>
      <w:r w:rsidR="00EC2D7B" w:rsidRPr="00EF2181">
        <w:rPr>
          <w:rFonts w:hAnsi="HG丸ｺﾞｼｯｸM-PRO" w:hint="eastAsia"/>
        </w:rPr>
        <w:t>高齢者</w:t>
      </w:r>
      <w:r w:rsidR="002E72F6" w:rsidRPr="00EF2181">
        <w:rPr>
          <w:rFonts w:hAnsi="HG丸ｺﾞｼｯｸM-PRO" w:hint="eastAsia"/>
        </w:rPr>
        <w:t>などが</w:t>
      </w:r>
      <w:r w:rsidR="00EC2D7B" w:rsidRPr="00EF2181">
        <w:rPr>
          <w:rFonts w:hAnsi="HG丸ｺﾞｼｯｸM-PRO" w:hint="eastAsia"/>
        </w:rPr>
        <w:t>新しい担い手</w:t>
      </w:r>
      <w:r w:rsidR="002E72F6" w:rsidRPr="00EF2181">
        <w:rPr>
          <w:rFonts w:hAnsi="HG丸ｺﾞｼｯｸM-PRO" w:hint="eastAsia"/>
        </w:rPr>
        <w:t>として参画し</w:t>
      </w:r>
      <w:r w:rsidR="00F32418" w:rsidRPr="00EF2181">
        <w:rPr>
          <w:rFonts w:hAnsi="HG丸ｺﾞｼｯｸM-PRO" w:hint="eastAsia"/>
        </w:rPr>
        <w:t>、</w:t>
      </w:r>
      <w:r w:rsidR="00A11FC8" w:rsidRPr="00EF2181">
        <w:rPr>
          <w:rFonts w:hAnsi="HG丸ｺﾞｼｯｸM-PRO" w:hint="eastAsia"/>
        </w:rPr>
        <w:t>高齢者等が地域で</w:t>
      </w:r>
      <w:r w:rsidR="00F32418" w:rsidRPr="00EF2181">
        <w:rPr>
          <w:rFonts w:hAnsi="HG丸ｺﾞｼｯｸM-PRO" w:hint="eastAsia"/>
        </w:rPr>
        <w:t>安心して暮らせる社会の構築に貢献していただければ</w:t>
      </w:r>
      <w:r w:rsidR="00A11FC8" w:rsidRPr="00EF2181">
        <w:rPr>
          <w:rFonts w:hAnsi="HG丸ｺﾞｼｯｸM-PRO" w:hint="eastAsia"/>
        </w:rPr>
        <w:t>幸いです</w:t>
      </w:r>
      <w:r w:rsidR="00DA74AC" w:rsidRPr="00EF2181">
        <w:rPr>
          <w:rFonts w:hAnsi="HG丸ｺﾞｼｯｸM-PRO" w:hint="eastAsia"/>
        </w:rPr>
        <w:t>。</w:t>
      </w:r>
    </w:p>
    <w:p w:rsidR="00557D2D" w:rsidRPr="00EF2181" w:rsidRDefault="00557D2D"/>
    <w:p w:rsidR="009E3978" w:rsidRPr="00EF2181" w:rsidRDefault="009E3978"/>
    <w:p w:rsidR="00557D2D" w:rsidRPr="00EF2181" w:rsidRDefault="00DA74AC" w:rsidP="009E3978">
      <w:pPr>
        <w:ind w:firstLineChars="1750" w:firstLine="3968"/>
      </w:pPr>
      <w:r w:rsidRPr="00EF2181">
        <w:rPr>
          <w:rFonts w:hint="eastAsia"/>
        </w:rPr>
        <w:t>平成</w:t>
      </w:r>
      <w:r w:rsidR="00B8341B" w:rsidRPr="00EF2181">
        <w:rPr>
          <w:rFonts w:hint="eastAsia"/>
        </w:rPr>
        <w:t>29</w:t>
      </w:r>
      <w:r w:rsidR="00EC2D7B" w:rsidRPr="00EF2181">
        <w:rPr>
          <w:rFonts w:hint="eastAsia"/>
        </w:rPr>
        <w:t>年</w:t>
      </w:r>
      <w:r w:rsidR="00B8341B" w:rsidRPr="00EF2181">
        <w:rPr>
          <w:rFonts w:hint="eastAsia"/>
        </w:rPr>
        <w:t>５</w:t>
      </w:r>
      <w:r w:rsidRPr="00EF2181">
        <w:rPr>
          <w:rFonts w:hint="eastAsia"/>
        </w:rPr>
        <w:t>月</w:t>
      </w:r>
    </w:p>
    <w:p w:rsidR="00557D2D" w:rsidRPr="00EF2181" w:rsidRDefault="00DA74AC" w:rsidP="009E3978">
      <w:pPr>
        <w:ind w:firstLineChars="1750" w:firstLine="3968"/>
      </w:pPr>
      <w:r w:rsidRPr="00EF2181">
        <w:rPr>
          <w:rFonts w:hint="eastAsia"/>
        </w:rPr>
        <w:t xml:space="preserve">兵庫県 健康福祉部 </w:t>
      </w:r>
      <w:r w:rsidR="00B8341B" w:rsidRPr="00EF2181">
        <w:rPr>
          <w:rFonts w:hint="eastAsia"/>
        </w:rPr>
        <w:t>少子</w:t>
      </w:r>
      <w:r w:rsidRPr="00EF2181">
        <w:rPr>
          <w:rFonts w:hint="eastAsia"/>
        </w:rPr>
        <w:t>高齢局</w:t>
      </w:r>
      <w:r w:rsidR="009E3978" w:rsidRPr="00EF2181">
        <w:rPr>
          <w:rFonts w:hint="eastAsia"/>
        </w:rPr>
        <w:t xml:space="preserve"> 高齢対策課</w:t>
      </w:r>
    </w:p>
    <w:p w:rsidR="00563CB3" w:rsidRPr="00EF2181" w:rsidRDefault="00563CB3">
      <w:pPr>
        <w:widowControl/>
        <w:jc w:val="left"/>
      </w:pPr>
      <w:r w:rsidRPr="00EF2181">
        <w:br w:type="page"/>
      </w:r>
    </w:p>
    <w:p w:rsidR="00557D2D" w:rsidRPr="00EF2181" w:rsidRDefault="00563CB3">
      <w:pPr>
        <w:rPr>
          <w:u w:val="single"/>
        </w:rPr>
      </w:pPr>
      <w:r w:rsidRPr="00EF2181">
        <w:rPr>
          <w:rFonts w:hint="eastAsia"/>
          <w:u w:val="single"/>
        </w:rPr>
        <w:lastRenderedPageBreak/>
        <w:t xml:space="preserve">目　　次　　　　　　　　　　　　　　　　　　　　　　　　　　　　　　　　　　　　</w:t>
      </w:r>
    </w:p>
    <w:p w:rsidR="00335716" w:rsidRPr="00EF2181" w:rsidRDefault="00335716"/>
    <w:p w:rsidR="00155B8E" w:rsidRPr="00EF2181" w:rsidRDefault="00155B8E">
      <w:pPr>
        <w:rPr>
          <w:b/>
        </w:rPr>
      </w:pPr>
      <w:r w:rsidRPr="00EF2181">
        <w:rPr>
          <w:rFonts w:hint="eastAsia"/>
          <w:b/>
        </w:rPr>
        <w:t xml:space="preserve">Ⅰ　</w:t>
      </w:r>
      <w:r w:rsidR="00EC2D7B" w:rsidRPr="00EF2181">
        <w:rPr>
          <w:rFonts w:hint="eastAsia"/>
          <w:b/>
        </w:rPr>
        <w:t>緩和した基準によるサービスの担い手</w:t>
      </w:r>
      <w:r w:rsidRPr="00EF2181">
        <w:rPr>
          <w:rFonts w:hint="eastAsia"/>
          <w:b/>
        </w:rPr>
        <w:t>の職務・・・・・・・・・・・・・・・・　３</w:t>
      </w:r>
    </w:p>
    <w:p w:rsidR="001E56D5" w:rsidRPr="00EF2181" w:rsidRDefault="001E56D5" w:rsidP="00EC2D7B">
      <w:pPr>
        <w:ind w:firstLineChars="200" w:firstLine="393"/>
        <w:rPr>
          <w:sz w:val="21"/>
          <w:szCs w:val="21"/>
        </w:rPr>
      </w:pPr>
      <w:r w:rsidRPr="00EF2181">
        <w:rPr>
          <w:rFonts w:hint="eastAsia"/>
          <w:sz w:val="21"/>
          <w:szCs w:val="21"/>
        </w:rPr>
        <w:t>１．業務内容　　２．職業倫理　　３．安全管理</w:t>
      </w:r>
      <w:r w:rsidR="00EC2D7B" w:rsidRPr="00EF2181">
        <w:rPr>
          <w:rFonts w:hint="eastAsia"/>
          <w:sz w:val="21"/>
          <w:szCs w:val="21"/>
        </w:rPr>
        <w:t xml:space="preserve">　　</w:t>
      </w:r>
      <w:r w:rsidRPr="00EF2181">
        <w:rPr>
          <w:rFonts w:hint="eastAsia"/>
          <w:sz w:val="21"/>
          <w:szCs w:val="21"/>
        </w:rPr>
        <w:t>４．感染防止対策</w:t>
      </w:r>
    </w:p>
    <w:p w:rsidR="00155B8E" w:rsidRPr="00EF2181" w:rsidRDefault="00155B8E"/>
    <w:p w:rsidR="00557D2D" w:rsidRPr="00EF2181" w:rsidRDefault="00155B8E">
      <w:pPr>
        <w:rPr>
          <w:b/>
        </w:rPr>
      </w:pPr>
      <w:r w:rsidRPr="00EF2181">
        <w:rPr>
          <w:rFonts w:hint="eastAsia"/>
          <w:b/>
        </w:rPr>
        <w:t>Ⅱ</w:t>
      </w:r>
      <w:r w:rsidR="00335716" w:rsidRPr="00EF2181">
        <w:rPr>
          <w:rFonts w:hint="eastAsia"/>
          <w:b/>
        </w:rPr>
        <w:t xml:space="preserve">　介護予防・日常生活支援総合事業</w:t>
      </w:r>
      <w:r w:rsidR="003E0F6A" w:rsidRPr="00EF2181">
        <w:rPr>
          <w:rFonts w:hint="eastAsia"/>
          <w:b/>
        </w:rPr>
        <w:t xml:space="preserve">・・・・・・・・・・・・・・・・・・・・・　</w:t>
      </w:r>
      <w:r w:rsidR="001E56D5" w:rsidRPr="00EF2181">
        <w:rPr>
          <w:rFonts w:hint="eastAsia"/>
          <w:b/>
        </w:rPr>
        <w:t>６</w:t>
      </w:r>
    </w:p>
    <w:p w:rsidR="00557D2D" w:rsidRPr="00EF2181" w:rsidRDefault="00335716" w:rsidP="00335716">
      <w:pPr>
        <w:ind w:firstLineChars="200" w:firstLine="393"/>
        <w:rPr>
          <w:sz w:val="21"/>
          <w:szCs w:val="21"/>
        </w:rPr>
      </w:pPr>
      <w:r w:rsidRPr="00EF2181">
        <w:rPr>
          <w:rFonts w:hint="eastAsia"/>
          <w:sz w:val="21"/>
          <w:szCs w:val="21"/>
        </w:rPr>
        <w:t>１．介護予防・日常生活支援</w:t>
      </w:r>
      <w:r w:rsidR="000C7540" w:rsidRPr="00EF2181">
        <w:rPr>
          <w:rFonts w:hint="eastAsia"/>
          <w:sz w:val="21"/>
          <w:szCs w:val="21"/>
        </w:rPr>
        <w:t>総合</w:t>
      </w:r>
      <w:r w:rsidRPr="00EF2181">
        <w:rPr>
          <w:rFonts w:hint="eastAsia"/>
          <w:sz w:val="21"/>
          <w:szCs w:val="21"/>
        </w:rPr>
        <w:t>事業とは　　　２．介護予防・日常生活支援総合事業の対象者</w:t>
      </w:r>
    </w:p>
    <w:p w:rsidR="001E56D5" w:rsidRPr="00EF2181" w:rsidRDefault="00335716" w:rsidP="000C7540">
      <w:pPr>
        <w:ind w:firstLineChars="200" w:firstLine="393"/>
        <w:rPr>
          <w:sz w:val="21"/>
          <w:szCs w:val="21"/>
        </w:rPr>
      </w:pPr>
      <w:r w:rsidRPr="00EF2181">
        <w:rPr>
          <w:rFonts w:hint="eastAsia"/>
          <w:sz w:val="21"/>
          <w:szCs w:val="21"/>
        </w:rPr>
        <w:t>３．介護予防・生活支援サービス</w:t>
      </w:r>
      <w:r w:rsidR="001E56D5" w:rsidRPr="00EF2181">
        <w:rPr>
          <w:rFonts w:hint="eastAsia"/>
          <w:sz w:val="21"/>
          <w:szCs w:val="21"/>
        </w:rPr>
        <w:t>事業の類型</w:t>
      </w:r>
    </w:p>
    <w:p w:rsidR="00335716" w:rsidRPr="00EF2181" w:rsidRDefault="00335716" w:rsidP="001E56D5">
      <w:pPr>
        <w:ind w:firstLineChars="200" w:firstLine="393"/>
        <w:rPr>
          <w:sz w:val="21"/>
          <w:szCs w:val="21"/>
        </w:rPr>
      </w:pPr>
      <w:r w:rsidRPr="00EF2181">
        <w:rPr>
          <w:rFonts w:hint="eastAsia"/>
          <w:sz w:val="21"/>
          <w:szCs w:val="21"/>
        </w:rPr>
        <w:t>４．介護予防・生活支援サービス</w:t>
      </w:r>
      <w:r w:rsidR="001E56D5" w:rsidRPr="00EF2181">
        <w:rPr>
          <w:rFonts w:hint="eastAsia"/>
          <w:sz w:val="21"/>
          <w:szCs w:val="21"/>
        </w:rPr>
        <w:t>事業</w:t>
      </w:r>
      <w:r w:rsidRPr="00EF2181">
        <w:rPr>
          <w:rFonts w:hint="eastAsia"/>
          <w:sz w:val="21"/>
          <w:szCs w:val="21"/>
        </w:rPr>
        <w:t>の利用の流れ</w:t>
      </w:r>
      <w:r w:rsidR="001E56D5" w:rsidRPr="00EF2181">
        <w:rPr>
          <w:rFonts w:hint="eastAsia"/>
          <w:sz w:val="21"/>
          <w:szCs w:val="21"/>
        </w:rPr>
        <w:t xml:space="preserve">　　</w:t>
      </w:r>
      <w:r w:rsidRPr="00EF2181">
        <w:rPr>
          <w:rFonts w:hint="eastAsia"/>
          <w:sz w:val="21"/>
          <w:szCs w:val="21"/>
        </w:rPr>
        <w:t>５．住民を主体とした地域づくりの取組</w:t>
      </w:r>
    </w:p>
    <w:p w:rsidR="00335716" w:rsidRPr="00EF2181" w:rsidRDefault="00335716"/>
    <w:p w:rsidR="00557D2D" w:rsidRPr="00EF2181" w:rsidRDefault="00155B8E">
      <w:pPr>
        <w:rPr>
          <w:b/>
        </w:rPr>
      </w:pPr>
      <w:r w:rsidRPr="00EF2181">
        <w:rPr>
          <w:rFonts w:hint="eastAsia"/>
          <w:b/>
        </w:rPr>
        <w:t>Ⅲ</w:t>
      </w:r>
      <w:r w:rsidR="00335716" w:rsidRPr="00EF2181">
        <w:rPr>
          <w:rFonts w:hint="eastAsia"/>
          <w:b/>
        </w:rPr>
        <w:t xml:space="preserve">　介護保険制度などの関連制度</w:t>
      </w:r>
      <w:r w:rsidR="003E0F6A" w:rsidRPr="00EF2181">
        <w:rPr>
          <w:rFonts w:hint="eastAsia"/>
          <w:b/>
        </w:rPr>
        <w:t xml:space="preserve">・・・・・・・・・・・・・・・・・・・・・・・　</w:t>
      </w:r>
      <w:r w:rsidR="001E56D5" w:rsidRPr="00EF2181">
        <w:rPr>
          <w:rFonts w:hint="eastAsia"/>
          <w:b/>
        </w:rPr>
        <w:t>９</w:t>
      </w:r>
    </w:p>
    <w:p w:rsidR="00557D2D" w:rsidRPr="00EF2181" w:rsidRDefault="00335716" w:rsidP="003E0F6A">
      <w:pPr>
        <w:ind w:firstLineChars="200" w:firstLine="393"/>
        <w:rPr>
          <w:sz w:val="21"/>
          <w:szCs w:val="21"/>
        </w:rPr>
      </w:pPr>
      <w:r w:rsidRPr="00EF2181">
        <w:rPr>
          <w:rFonts w:hint="eastAsia"/>
          <w:sz w:val="21"/>
          <w:szCs w:val="21"/>
        </w:rPr>
        <w:t>１．介護保険制度　　２．障害者総合支援法　　３．生活困窮者自立支援制度</w:t>
      </w:r>
    </w:p>
    <w:p w:rsidR="00335716" w:rsidRPr="00EF2181" w:rsidRDefault="00335716"/>
    <w:p w:rsidR="00557D2D" w:rsidRPr="00EF2181" w:rsidRDefault="00155B8E">
      <w:pPr>
        <w:rPr>
          <w:b/>
        </w:rPr>
      </w:pPr>
      <w:r w:rsidRPr="00EF2181">
        <w:rPr>
          <w:rFonts w:hint="eastAsia"/>
          <w:b/>
        </w:rPr>
        <w:t>Ⅳ</w:t>
      </w:r>
      <w:r w:rsidR="00335716" w:rsidRPr="00EF2181">
        <w:rPr>
          <w:rFonts w:hint="eastAsia"/>
          <w:b/>
        </w:rPr>
        <w:t xml:space="preserve">　高齢者等の尊厳の保持と権利擁護</w:t>
      </w:r>
      <w:r w:rsidR="005D3956" w:rsidRPr="00EF2181">
        <w:rPr>
          <w:rFonts w:hint="eastAsia"/>
          <w:b/>
        </w:rPr>
        <w:t xml:space="preserve">・・・・・・・・・・・・・・・・・・・・　</w:t>
      </w:r>
      <w:r w:rsidRPr="00EF2181">
        <w:rPr>
          <w:rFonts w:hint="eastAsia"/>
          <w:b/>
        </w:rPr>
        <w:t>１</w:t>
      </w:r>
      <w:r w:rsidR="001E56D5" w:rsidRPr="00EF2181">
        <w:rPr>
          <w:rFonts w:hint="eastAsia"/>
          <w:b/>
        </w:rPr>
        <w:t>２</w:t>
      </w:r>
    </w:p>
    <w:p w:rsidR="00563CB3" w:rsidRPr="00EF2181" w:rsidRDefault="003E0F6A" w:rsidP="003E0F6A">
      <w:pPr>
        <w:ind w:firstLineChars="200" w:firstLine="393"/>
        <w:rPr>
          <w:sz w:val="21"/>
          <w:szCs w:val="21"/>
        </w:rPr>
      </w:pPr>
      <w:r w:rsidRPr="00EF2181">
        <w:rPr>
          <w:rFonts w:hint="eastAsia"/>
          <w:sz w:val="21"/>
          <w:szCs w:val="21"/>
        </w:rPr>
        <w:t>１．高齢者等の尊厳の保持　　２．高齢者の虐待の防止　　３．個人情報とプライバシーの保護</w:t>
      </w:r>
    </w:p>
    <w:p w:rsidR="005D3956" w:rsidRPr="00EF2181" w:rsidRDefault="005D3956" w:rsidP="003E0F6A">
      <w:pPr>
        <w:ind w:firstLineChars="200" w:firstLine="393"/>
        <w:rPr>
          <w:sz w:val="21"/>
          <w:szCs w:val="21"/>
        </w:rPr>
      </w:pPr>
      <w:r w:rsidRPr="00EF2181">
        <w:rPr>
          <w:rFonts w:hint="eastAsia"/>
          <w:sz w:val="21"/>
          <w:szCs w:val="21"/>
        </w:rPr>
        <w:t>４．成年後見制度など</w:t>
      </w:r>
    </w:p>
    <w:p w:rsidR="00335716" w:rsidRPr="00EF2181" w:rsidRDefault="00335716"/>
    <w:p w:rsidR="00563CB3" w:rsidRPr="00EF2181" w:rsidRDefault="00155B8E">
      <w:pPr>
        <w:rPr>
          <w:b/>
        </w:rPr>
      </w:pPr>
      <w:r w:rsidRPr="00EF2181">
        <w:rPr>
          <w:rFonts w:hint="eastAsia"/>
          <w:b/>
        </w:rPr>
        <w:t>Ⅴ</w:t>
      </w:r>
      <w:r w:rsidR="00335716" w:rsidRPr="00EF2181">
        <w:rPr>
          <w:rFonts w:hint="eastAsia"/>
          <w:b/>
        </w:rPr>
        <w:t xml:space="preserve">　高齢者等やその家族とのコミュニケーション</w:t>
      </w:r>
      <w:r w:rsidR="00B15577" w:rsidRPr="00EF2181">
        <w:rPr>
          <w:rFonts w:hint="eastAsia"/>
          <w:b/>
        </w:rPr>
        <w:t xml:space="preserve">・・・・・・・・・・・・・・・　</w:t>
      </w:r>
      <w:r w:rsidRPr="00EF2181">
        <w:rPr>
          <w:rFonts w:hint="eastAsia"/>
          <w:b/>
        </w:rPr>
        <w:t>１</w:t>
      </w:r>
      <w:r w:rsidR="001E56D5" w:rsidRPr="00EF2181">
        <w:rPr>
          <w:rFonts w:hint="eastAsia"/>
          <w:b/>
        </w:rPr>
        <w:t>５</w:t>
      </w:r>
    </w:p>
    <w:p w:rsidR="00563CB3" w:rsidRPr="00EF2181" w:rsidRDefault="00B15577" w:rsidP="00B15577">
      <w:pPr>
        <w:ind w:firstLineChars="200" w:firstLine="393"/>
        <w:rPr>
          <w:sz w:val="21"/>
          <w:szCs w:val="21"/>
        </w:rPr>
      </w:pPr>
      <w:r w:rsidRPr="00EF2181">
        <w:rPr>
          <w:rFonts w:hint="eastAsia"/>
          <w:sz w:val="21"/>
          <w:szCs w:val="21"/>
        </w:rPr>
        <w:t>１．コミュニケーションの意義</w:t>
      </w:r>
      <w:r w:rsidR="00602A61" w:rsidRPr="00EF2181">
        <w:rPr>
          <w:rFonts w:hint="eastAsia"/>
          <w:sz w:val="21"/>
          <w:szCs w:val="21"/>
        </w:rPr>
        <w:t xml:space="preserve">　　２．高齢者等とのコミュニケーションに</w:t>
      </w:r>
      <w:r w:rsidR="00AB10A5" w:rsidRPr="00EF2181">
        <w:rPr>
          <w:rFonts w:hint="eastAsia"/>
          <w:sz w:val="21"/>
          <w:szCs w:val="21"/>
        </w:rPr>
        <w:t>必要な</w:t>
      </w:r>
      <w:r w:rsidR="00602A61" w:rsidRPr="00EF2181">
        <w:rPr>
          <w:rFonts w:hint="eastAsia"/>
          <w:sz w:val="21"/>
          <w:szCs w:val="21"/>
        </w:rPr>
        <w:t>能力</w:t>
      </w:r>
      <w:r w:rsidR="00AB10A5" w:rsidRPr="00EF2181">
        <w:rPr>
          <w:rFonts w:hint="eastAsia"/>
          <w:sz w:val="21"/>
          <w:szCs w:val="21"/>
        </w:rPr>
        <w:t>や</w:t>
      </w:r>
      <w:r w:rsidR="00602A61" w:rsidRPr="00EF2181">
        <w:rPr>
          <w:rFonts w:hint="eastAsia"/>
          <w:sz w:val="21"/>
          <w:szCs w:val="21"/>
        </w:rPr>
        <w:t>姿勢</w:t>
      </w:r>
    </w:p>
    <w:p w:rsidR="00AB10A5" w:rsidRPr="00EF2181" w:rsidRDefault="00AB10A5" w:rsidP="00B15577">
      <w:pPr>
        <w:ind w:firstLineChars="200" w:firstLine="393"/>
        <w:rPr>
          <w:sz w:val="21"/>
          <w:szCs w:val="21"/>
        </w:rPr>
      </w:pPr>
      <w:r w:rsidRPr="00EF2181">
        <w:rPr>
          <w:rFonts w:hint="eastAsia"/>
          <w:sz w:val="21"/>
          <w:szCs w:val="21"/>
        </w:rPr>
        <w:t>３．高齢者等の状況に応じたコミュニケーション　　４．家族とのコミュニケーション</w:t>
      </w:r>
    </w:p>
    <w:p w:rsidR="00335716" w:rsidRPr="00EF2181" w:rsidRDefault="00335716"/>
    <w:p w:rsidR="00563CB3" w:rsidRPr="00EF2181" w:rsidRDefault="00155B8E">
      <w:pPr>
        <w:rPr>
          <w:b/>
        </w:rPr>
      </w:pPr>
      <w:r w:rsidRPr="00EF2181">
        <w:rPr>
          <w:rFonts w:hint="eastAsia"/>
          <w:b/>
        </w:rPr>
        <w:t>Ⅵ</w:t>
      </w:r>
      <w:r w:rsidR="00335716" w:rsidRPr="00EF2181">
        <w:rPr>
          <w:rFonts w:hint="eastAsia"/>
          <w:b/>
        </w:rPr>
        <w:t xml:space="preserve">　高齢者等の自立支援</w:t>
      </w:r>
      <w:r w:rsidR="00AB10A5" w:rsidRPr="00EF2181">
        <w:rPr>
          <w:rFonts w:hint="eastAsia"/>
          <w:b/>
        </w:rPr>
        <w:t>・・・・・・・・・・・・・・・・・・・・・・・・・・　１</w:t>
      </w:r>
      <w:r w:rsidR="001E56D5" w:rsidRPr="00EF2181">
        <w:rPr>
          <w:rFonts w:hint="eastAsia"/>
          <w:b/>
        </w:rPr>
        <w:t>８</w:t>
      </w:r>
    </w:p>
    <w:p w:rsidR="00563CB3" w:rsidRPr="00EF2181" w:rsidRDefault="00AB10A5" w:rsidP="00AB10A5">
      <w:pPr>
        <w:ind w:firstLineChars="200" w:firstLine="393"/>
        <w:rPr>
          <w:sz w:val="21"/>
          <w:szCs w:val="21"/>
        </w:rPr>
      </w:pPr>
      <w:r w:rsidRPr="00EF2181">
        <w:rPr>
          <w:rFonts w:hint="eastAsia"/>
          <w:sz w:val="21"/>
          <w:szCs w:val="21"/>
        </w:rPr>
        <w:t>１．自立支援の考え方</w:t>
      </w:r>
      <w:r w:rsidR="00E077AB" w:rsidRPr="00EF2181">
        <w:rPr>
          <w:rFonts w:hint="eastAsia"/>
          <w:sz w:val="21"/>
          <w:szCs w:val="21"/>
        </w:rPr>
        <w:t xml:space="preserve">　　２．自立</w:t>
      </w:r>
      <w:r w:rsidR="001E56D5" w:rsidRPr="00EF2181">
        <w:rPr>
          <w:rFonts w:hint="eastAsia"/>
          <w:sz w:val="21"/>
          <w:szCs w:val="21"/>
        </w:rPr>
        <w:t>を促進する</w:t>
      </w:r>
      <w:r w:rsidR="00E077AB" w:rsidRPr="00EF2181">
        <w:rPr>
          <w:rFonts w:hint="eastAsia"/>
          <w:sz w:val="21"/>
          <w:szCs w:val="21"/>
        </w:rPr>
        <w:t>生活支援</w:t>
      </w:r>
    </w:p>
    <w:p w:rsidR="00335716" w:rsidRPr="00EF2181" w:rsidRDefault="00335716"/>
    <w:p w:rsidR="00563CB3" w:rsidRPr="00EF2181" w:rsidRDefault="00155B8E">
      <w:pPr>
        <w:rPr>
          <w:b/>
        </w:rPr>
      </w:pPr>
      <w:r w:rsidRPr="00EF2181">
        <w:rPr>
          <w:rFonts w:hint="eastAsia"/>
          <w:b/>
        </w:rPr>
        <w:t>Ⅶ</w:t>
      </w:r>
      <w:r w:rsidR="00335716" w:rsidRPr="00EF2181">
        <w:rPr>
          <w:rFonts w:hint="eastAsia"/>
          <w:b/>
        </w:rPr>
        <w:t xml:space="preserve">　</w:t>
      </w:r>
      <w:r w:rsidR="00937949" w:rsidRPr="00EF2181">
        <w:rPr>
          <w:rFonts w:hint="eastAsia"/>
          <w:b/>
        </w:rPr>
        <w:t>障害</w:t>
      </w:r>
      <w:r w:rsidR="00CF38BB" w:rsidRPr="00EF2181">
        <w:rPr>
          <w:rFonts w:hint="eastAsia"/>
          <w:b/>
        </w:rPr>
        <w:t>の</w:t>
      </w:r>
      <w:r w:rsidR="00335716" w:rsidRPr="00EF2181">
        <w:rPr>
          <w:rFonts w:hint="eastAsia"/>
          <w:b/>
        </w:rPr>
        <w:t>理解と介護予防</w:t>
      </w:r>
      <w:r w:rsidR="00AB10A5" w:rsidRPr="00EF2181">
        <w:rPr>
          <w:rFonts w:hint="eastAsia"/>
          <w:b/>
        </w:rPr>
        <w:t>・・</w:t>
      </w:r>
      <w:r w:rsidR="00CF38BB" w:rsidRPr="00EF2181">
        <w:rPr>
          <w:rFonts w:hint="eastAsia"/>
          <w:b/>
        </w:rPr>
        <w:t>・</w:t>
      </w:r>
      <w:r w:rsidR="00937949" w:rsidRPr="00EF2181">
        <w:rPr>
          <w:rFonts w:hint="eastAsia"/>
          <w:b/>
        </w:rPr>
        <w:t>・・・・・・</w:t>
      </w:r>
      <w:r w:rsidR="00AB10A5" w:rsidRPr="00EF2181">
        <w:rPr>
          <w:rFonts w:hint="eastAsia"/>
          <w:b/>
        </w:rPr>
        <w:t>・・・・・・・・・・・・・・・・</w:t>
      </w:r>
      <w:r w:rsidRPr="00EF2181">
        <w:rPr>
          <w:rFonts w:hint="eastAsia"/>
          <w:b/>
        </w:rPr>
        <w:t xml:space="preserve">　</w:t>
      </w:r>
      <w:r w:rsidR="001E56D5" w:rsidRPr="00EF2181">
        <w:rPr>
          <w:rFonts w:hint="eastAsia"/>
          <w:b/>
        </w:rPr>
        <w:t>２０</w:t>
      </w:r>
    </w:p>
    <w:p w:rsidR="00563CB3" w:rsidRPr="00EF2181" w:rsidRDefault="00E077AB" w:rsidP="00E077AB">
      <w:pPr>
        <w:ind w:firstLineChars="200" w:firstLine="393"/>
        <w:rPr>
          <w:sz w:val="21"/>
          <w:szCs w:val="21"/>
        </w:rPr>
      </w:pPr>
      <w:r w:rsidRPr="00EF2181">
        <w:rPr>
          <w:rFonts w:hint="eastAsia"/>
          <w:sz w:val="21"/>
          <w:szCs w:val="21"/>
        </w:rPr>
        <w:t>１．</w:t>
      </w:r>
      <w:r w:rsidR="00937949" w:rsidRPr="00EF2181">
        <w:rPr>
          <w:rFonts w:hint="eastAsia"/>
          <w:sz w:val="21"/>
          <w:szCs w:val="21"/>
        </w:rPr>
        <w:t>障害の理解（国際生活機能分類（ICF）の考え方）　　２</w:t>
      </w:r>
      <w:r w:rsidRPr="00EF2181">
        <w:rPr>
          <w:rFonts w:hint="eastAsia"/>
          <w:sz w:val="21"/>
          <w:szCs w:val="21"/>
        </w:rPr>
        <w:t>．介護予防の考え方</w:t>
      </w:r>
    </w:p>
    <w:p w:rsidR="00E077AB" w:rsidRPr="00EF2181" w:rsidRDefault="00937949" w:rsidP="00E077AB">
      <w:pPr>
        <w:ind w:firstLineChars="200" w:firstLine="393"/>
        <w:rPr>
          <w:sz w:val="21"/>
          <w:szCs w:val="21"/>
        </w:rPr>
      </w:pPr>
      <w:r w:rsidRPr="00EF2181">
        <w:rPr>
          <w:rFonts w:hint="eastAsia"/>
          <w:sz w:val="21"/>
          <w:szCs w:val="21"/>
        </w:rPr>
        <w:t>３</w:t>
      </w:r>
      <w:r w:rsidR="00E077AB" w:rsidRPr="00EF2181">
        <w:rPr>
          <w:rFonts w:hint="eastAsia"/>
          <w:sz w:val="21"/>
          <w:szCs w:val="21"/>
        </w:rPr>
        <w:t>．住民運営の通いの場</w:t>
      </w:r>
      <w:r w:rsidRPr="00EF2181">
        <w:rPr>
          <w:rFonts w:hint="eastAsia"/>
          <w:sz w:val="21"/>
          <w:szCs w:val="21"/>
        </w:rPr>
        <w:t xml:space="preserve">　　４．専門職の役割</w:t>
      </w:r>
    </w:p>
    <w:p w:rsidR="00335716" w:rsidRPr="00EF2181" w:rsidRDefault="00335716"/>
    <w:p w:rsidR="00563CB3" w:rsidRPr="00EF2181" w:rsidRDefault="00155B8E">
      <w:pPr>
        <w:rPr>
          <w:b/>
        </w:rPr>
      </w:pPr>
      <w:r w:rsidRPr="00EF2181">
        <w:rPr>
          <w:rFonts w:hint="eastAsia"/>
          <w:b/>
        </w:rPr>
        <w:t>Ⅷ</w:t>
      </w:r>
      <w:r w:rsidR="00335716" w:rsidRPr="00EF2181">
        <w:rPr>
          <w:rFonts w:hint="eastAsia"/>
          <w:b/>
        </w:rPr>
        <w:t xml:space="preserve">　認知症についての理解</w:t>
      </w:r>
      <w:r w:rsidR="00AB10A5" w:rsidRPr="00EF2181">
        <w:rPr>
          <w:rFonts w:hint="eastAsia"/>
          <w:b/>
        </w:rPr>
        <w:t>・・・・・・・・・・・・・・・・・・・・・・・・・</w:t>
      </w:r>
      <w:r w:rsidRPr="00EF2181">
        <w:rPr>
          <w:rFonts w:hint="eastAsia"/>
          <w:b/>
        </w:rPr>
        <w:t xml:space="preserve">　２</w:t>
      </w:r>
      <w:r w:rsidR="001E56D5" w:rsidRPr="00EF2181">
        <w:rPr>
          <w:rFonts w:hint="eastAsia"/>
          <w:b/>
        </w:rPr>
        <w:t>３</w:t>
      </w:r>
    </w:p>
    <w:p w:rsidR="00563CB3" w:rsidRPr="00EF2181" w:rsidRDefault="00AB10A5" w:rsidP="00AB10A5">
      <w:pPr>
        <w:ind w:firstLineChars="200" w:firstLine="393"/>
        <w:rPr>
          <w:sz w:val="21"/>
          <w:szCs w:val="21"/>
        </w:rPr>
      </w:pPr>
      <w:r w:rsidRPr="00EF2181">
        <w:rPr>
          <w:rFonts w:hint="eastAsia"/>
          <w:sz w:val="21"/>
          <w:szCs w:val="21"/>
        </w:rPr>
        <w:t>１．認知症の症状　　２．認知症の人の推計数　　３．認知症の早期発見の取組</w:t>
      </w:r>
    </w:p>
    <w:p w:rsidR="00335716" w:rsidRPr="00EF2181" w:rsidRDefault="000C7540" w:rsidP="000C7540">
      <w:pPr>
        <w:ind w:firstLineChars="200" w:firstLine="393"/>
        <w:rPr>
          <w:sz w:val="21"/>
          <w:szCs w:val="21"/>
        </w:rPr>
      </w:pPr>
      <w:r w:rsidRPr="00EF2181">
        <w:rPr>
          <w:rFonts w:hint="eastAsia"/>
          <w:sz w:val="21"/>
          <w:szCs w:val="21"/>
        </w:rPr>
        <w:t>４．認知症の地域支援体制</w:t>
      </w:r>
    </w:p>
    <w:p w:rsidR="000C7540" w:rsidRPr="00EF2181" w:rsidRDefault="000C7540"/>
    <w:p w:rsidR="00563CB3" w:rsidRPr="00EF2181" w:rsidRDefault="00155B8E">
      <w:pPr>
        <w:rPr>
          <w:b/>
        </w:rPr>
      </w:pPr>
      <w:r w:rsidRPr="00EF2181">
        <w:rPr>
          <w:rFonts w:hint="eastAsia"/>
          <w:b/>
        </w:rPr>
        <w:t>Ⅸ</w:t>
      </w:r>
      <w:r w:rsidR="00335716" w:rsidRPr="00EF2181">
        <w:rPr>
          <w:rFonts w:hint="eastAsia"/>
          <w:b/>
        </w:rPr>
        <w:t xml:space="preserve">　地域住民や他の支援者との連携</w:t>
      </w:r>
      <w:r w:rsidR="00AB10A5" w:rsidRPr="00EF2181">
        <w:rPr>
          <w:rFonts w:hint="eastAsia"/>
          <w:b/>
        </w:rPr>
        <w:t>・・・・・・・・・・・・・・・・・・・・・</w:t>
      </w:r>
      <w:r w:rsidRPr="00EF2181">
        <w:rPr>
          <w:rFonts w:hint="eastAsia"/>
          <w:b/>
        </w:rPr>
        <w:t xml:space="preserve">　２</w:t>
      </w:r>
      <w:r w:rsidR="001E56D5" w:rsidRPr="00EF2181">
        <w:rPr>
          <w:rFonts w:hint="eastAsia"/>
          <w:b/>
        </w:rPr>
        <w:t>５</w:t>
      </w:r>
    </w:p>
    <w:p w:rsidR="00563CB3" w:rsidRPr="00EF2181" w:rsidRDefault="00AB10A5" w:rsidP="00AB10A5">
      <w:pPr>
        <w:ind w:firstLineChars="200" w:firstLine="393"/>
        <w:rPr>
          <w:sz w:val="21"/>
          <w:szCs w:val="21"/>
        </w:rPr>
      </w:pPr>
      <w:r w:rsidRPr="00EF2181">
        <w:rPr>
          <w:rFonts w:hint="eastAsia"/>
          <w:sz w:val="21"/>
          <w:szCs w:val="21"/>
        </w:rPr>
        <w:t>１．地域包括ケア</w:t>
      </w:r>
      <w:r w:rsidR="001E56D5" w:rsidRPr="00EF2181">
        <w:rPr>
          <w:rFonts w:hint="eastAsia"/>
          <w:sz w:val="21"/>
          <w:szCs w:val="21"/>
        </w:rPr>
        <w:t xml:space="preserve">　　２．地域ケア会議　　３．チームケア</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CF38BB">
        <w:tc>
          <w:tcPr>
            <w:tcW w:w="567" w:type="dxa"/>
            <w:shd w:val="clear" w:color="auto" w:fill="000000" w:themeFill="text1"/>
          </w:tcPr>
          <w:p w:rsidR="00155B8E" w:rsidRPr="00EF2181" w:rsidRDefault="00155B8E" w:rsidP="00CF38BB">
            <w:pPr>
              <w:jc w:val="center"/>
              <w:rPr>
                <w:rFonts w:hAnsi="HG丸ｺﾞｼｯｸM-PRO"/>
                <w:b/>
                <w:sz w:val="28"/>
                <w:szCs w:val="28"/>
              </w:rPr>
            </w:pPr>
            <w:r w:rsidRPr="00EF2181">
              <w:rPr>
                <w:rFonts w:hAnsi="HG丸ｺﾞｼｯｸM-PRO" w:hint="eastAsia"/>
                <w:b/>
                <w:sz w:val="28"/>
                <w:szCs w:val="28"/>
              </w:rPr>
              <w:lastRenderedPageBreak/>
              <w:t>Ⅰ</w:t>
            </w:r>
          </w:p>
        </w:tc>
        <w:tc>
          <w:tcPr>
            <w:tcW w:w="8505" w:type="dxa"/>
          </w:tcPr>
          <w:p w:rsidR="00155B8E" w:rsidRPr="00EF2181" w:rsidRDefault="00EC2D7B" w:rsidP="00155B8E">
            <w:pPr>
              <w:rPr>
                <w:rFonts w:hAnsi="HG丸ｺﾞｼｯｸM-PRO"/>
                <w:b/>
                <w:sz w:val="28"/>
                <w:szCs w:val="28"/>
              </w:rPr>
            </w:pPr>
            <w:r w:rsidRPr="00EF2181">
              <w:rPr>
                <w:rFonts w:hAnsi="HG丸ｺﾞｼｯｸM-PRO" w:hint="eastAsia"/>
                <w:b/>
                <w:sz w:val="28"/>
                <w:szCs w:val="28"/>
              </w:rPr>
              <w:t>緩和した基準によるサービスの担い手</w:t>
            </w:r>
            <w:r w:rsidR="00155B8E" w:rsidRPr="00EF2181">
              <w:rPr>
                <w:rFonts w:hAnsi="HG丸ｺﾞｼｯｸM-PRO" w:hint="eastAsia"/>
                <w:b/>
                <w:sz w:val="28"/>
                <w:szCs w:val="28"/>
              </w:rPr>
              <w:t>の職務</w:t>
            </w:r>
          </w:p>
        </w:tc>
      </w:tr>
    </w:tbl>
    <w:p w:rsidR="00155B8E" w:rsidRPr="00EF2181" w:rsidRDefault="00155B8E" w:rsidP="00155B8E"/>
    <w:p w:rsidR="00155B8E" w:rsidRPr="00EF2181" w:rsidRDefault="00EC2D7B">
      <w:pPr>
        <w:widowControl/>
        <w:jc w:val="left"/>
        <w:rPr>
          <w:b/>
        </w:rPr>
      </w:pPr>
      <w:r w:rsidRPr="00EF2181">
        <w:rPr>
          <w:rFonts w:hint="eastAsia"/>
          <w:b/>
        </w:rPr>
        <w:t>１．</w:t>
      </w:r>
      <w:r w:rsidR="00076DBF" w:rsidRPr="00EF2181">
        <w:rPr>
          <w:rFonts w:hint="eastAsia"/>
          <w:b/>
        </w:rPr>
        <w:t>業務内容</w:t>
      </w:r>
    </w:p>
    <w:p w:rsidR="00155B8E" w:rsidRPr="00EF2181" w:rsidRDefault="00155B8E">
      <w:pPr>
        <w:widowControl/>
        <w:jc w:val="left"/>
      </w:pPr>
    </w:p>
    <w:p w:rsidR="00155B8E" w:rsidRPr="00EF2181" w:rsidRDefault="00076DBF">
      <w:pPr>
        <w:widowControl/>
        <w:jc w:val="left"/>
      </w:pPr>
      <w:r w:rsidRPr="00EF2181">
        <w:rPr>
          <w:rFonts w:hint="eastAsia"/>
        </w:rPr>
        <w:t xml:space="preserve">　</w:t>
      </w:r>
      <w:r w:rsidR="00EC2D7B" w:rsidRPr="00EF2181">
        <w:rPr>
          <w:rFonts w:hint="eastAsia"/>
        </w:rPr>
        <w:t>緩和した基準によるサービスの担い手</w:t>
      </w:r>
      <w:r w:rsidRPr="00EF2181">
        <w:rPr>
          <w:rFonts w:hint="eastAsia"/>
        </w:rPr>
        <w:t>は、介護予防・日常生活支援総合事業の担い手として、高齢者等に介護予防・生活支援のサービスを提供し、高齢者等の自立した日常生活を支援します。具体的には、介護予防・日常生活支援総合事業のうち、主に訪問型のサービスを</w:t>
      </w:r>
      <w:r w:rsidR="00381B92" w:rsidRPr="00EF2181">
        <w:rPr>
          <w:rFonts w:hint="eastAsia"/>
        </w:rPr>
        <w:t>一定の専門的な知識や技術をもって</w:t>
      </w:r>
      <w:r w:rsidRPr="00EF2181">
        <w:rPr>
          <w:rFonts w:hint="eastAsia"/>
        </w:rPr>
        <w:t>担うことが期待されています</w:t>
      </w:r>
      <w:r w:rsidR="00AF1A28" w:rsidRPr="00EF2181">
        <w:rPr>
          <w:rStyle w:val="aa"/>
        </w:rPr>
        <w:footnoteReference w:id="1"/>
      </w:r>
      <w:r w:rsidRPr="00EF2181">
        <w:rPr>
          <w:rFonts w:hint="eastAsia"/>
        </w:rPr>
        <w:t>。</w:t>
      </w:r>
    </w:p>
    <w:p w:rsidR="00076DBF" w:rsidRPr="00EF2181" w:rsidRDefault="00076DBF">
      <w:pPr>
        <w:widowControl/>
        <w:jc w:val="left"/>
      </w:pPr>
      <w:r w:rsidRPr="00EF2181">
        <w:rPr>
          <w:rFonts w:hint="eastAsia"/>
        </w:rPr>
        <w:t xml:space="preserve">　訪問型のサービスは、高齢者等の自宅を訪問し、掃除、洗濯、調理、買物などの支援を行います。また、高齢者等の</w:t>
      </w:r>
      <w:r w:rsidR="00351BFA" w:rsidRPr="00EF2181">
        <w:rPr>
          <w:rFonts w:hint="eastAsia"/>
        </w:rPr>
        <w:t>相談</w:t>
      </w:r>
      <w:r w:rsidRPr="00EF2181">
        <w:rPr>
          <w:rFonts w:hint="eastAsia"/>
        </w:rPr>
        <w:t>相手になったり、</w:t>
      </w:r>
      <w:r w:rsidR="00351BFA" w:rsidRPr="00EF2181">
        <w:rPr>
          <w:rFonts w:hint="eastAsia"/>
        </w:rPr>
        <w:t>生活に必要な助言</w:t>
      </w:r>
      <w:r w:rsidRPr="00EF2181">
        <w:rPr>
          <w:rFonts w:hint="eastAsia"/>
        </w:rPr>
        <w:t>を</w:t>
      </w:r>
      <w:r w:rsidR="00351BFA" w:rsidRPr="00EF2181">
        <w:rPr>
          <w:rFonts w:hint="eastAsia"/>
        </w:rPr>
        <w:t>行った</w:t>
      </w:r>
      <w:r w:rsidRPr="00EF2181">
        <w:rPr>
          <w:rFonts w:hint="eastAsia"/>
        </w:rPr>
        <w:t>りして、高齢者等を精神的に支え</w:t>
      </w:r>
      <w:r w:rsidR="00F32418" w:rsidRPr="00EF2181">
        <w:rPr>
          <w:rFonts w:hint="eastAsia"/>
        </w:rPr>
        <w:t>るこ</w:t>
      </w:r>
      <w:r w:rsidRPr="00EF2181">
        <w:rPr>
          <w:rFonts w:hint="eastAsia"/>
        </w:rPr>
        <w:t>とも大切な役割です。</w:t>
      </w:r>
      <w:r w:rsidR="00F32418" w:rsidRPr="00EF2181">
        <w:rPr>
          <w:rFonts w:hint="eastAsia"/>
        </w:rPr>
        <w:t>ただの「お手伝いさん」ではなく、</w:t>
      </w:r>
      <w:r w:rsidR="00332959" w:rsidRPr="00EF2181">
        <w:rPr>
          <w:rFonts w:hint="eastAsia"/>
        </w:rPr>
        <w:t>心身の両面で高齢者等を支え、</w:t>
      </w:r>
      <w:r w:rsidR="00F32418" w:rsidRPr="00EF2181">
        <w:rPr>
          <w:rFonts w:hint="eastAsia"/>
        </w:rPr>
        <w:t>高齢者等が住み慣れた自宅などで自立した生活を続けられるように支援していくことが</w:t>
      </w:r>
      <w:r w:rsidR="00332959" w:rsidRPr="00EF2181">
        <w:rPr>
          <w:rFonts w:hint="eastAsia"/>
        </w:rPr>
        <w:t>必要です。</w:t>
      </w:r>
    </w:p>
    <w:p w:rsidR="00155B8E" w:rsidRPr="00EF2181" w:rsidRDefault="00351BFA">
      <w:pPr>
        <w:widowControl/>
        <w:jc w:val="left"/>
      </w:pPr>
      <w:r w:rsidRPr="00EF2181">
        <w:rPr>
          <w:rFonts w:hint="eastAsia"/>
        </w:rPr>
        <w:t xml:space="preserve">　</w:t>
      </w:r>
      <w:r w:rsidR="00AF1A28" w:rsidRPr="00EF2181">
        <w:rPr>
          <w:rFonts w:hint="eastAsia"/>
        </w:rPr>
        <w:t>介護予防・日常生活支援総合事業</w:t>
      </w:r>
      <w:r w:rsidR="0082004B" w:rsidRPr="00EF2181">
        <w:rPr>
          <w:rFonts w:hint="eastAsia"/>
        </w:rPr>
        <w:t>は、国民が支払う保険料と税金を主な財源とする公的なサービスです。このため、公的なサービスに相応しい内容が求められます。訪問</w:t>
      </w:r>
      <w:r w:rsidR="00AF1A28" w:rsidRPr="00EF2181">
        <w:rPr>
          <w:rFonts w:hint="eastAsia"/>
        </w:rPr>
        <w:t>型サービスでは、</w:t>
      </w:r>
      <w:r w:rsidRPr="00EF2181">
        <w:rPr>
          <w:rFonts w:hint="eastAsia"/>
        </w:rPr>
        <w:t>本人ではなく家族のため</w:t>
      </w:r>
      <w:r w:rsidR="000C7540" w:rsidRPr="00EF2181">
        <w:rPr>
          <w:rFonts w:hint="eastAsia"/>
        </w:rPr>
        <w:t>の支援を</w:t>
      </w:r>
      <w:r w:rsidRPr="00EF2181">
        <w:rPr>
          <w:rFonts w:hint="eastAsia"/>
        </w:rPr>
        <w:t>行うこと、ペットの世話といった</w:t>
      </w:r>
      <w:r w:rsidR="000C7540" w:rsidRPr="00EF2181">
        <w:rPr>
          <w:rFonts w:hint="eastAsia"/>
        </w:rPr>
        <w:t>必ずしも</w:t>
      </w:r>
      <w:r w:rsidRPr="00EF2181">
        <w:rPr>
          <w:rFonts w:hint="eastAsia"/>
        </w:rPr>
        <w:t>生活に</w:t>
      </w:r>
      <w:r w:rsidR="00AF1A28" w:rsidRPr="00EF2181">
        <w:rPr>
          <w:rFonts w:hint="eastAsia"/>
        </w:rPr>
        <w:t>不可欠</w:t>
      </w:r>
      <w:r w:rsidRPr="00EF2181">
        <w:rPr>
          <w:rFonts w:hint="eastAsia"/>
        </w:rPr>
        <w:t>とは言えないこと、大掃除や家の修理といった</w:t>
      </w:r>
      <w:r w:rsidR="008545A0" w:rsidRPr="00EF2181">
        <w:rPr>
          <w:rFonts w:hint="eastAsia"/>
        </w:rPr>
        <w:t>非</w:t>
      </w:r>
      <w:r w:rsidRPr="00EF2181">
        <w:rPr>
          <w:rFonts w:hint="eastAsia"/>
        </w:rPr>
        <w:t>日常的</w:t>
      </w:r>
      <w:r w:rsidR="008545A0" w:rsidRPr="00EF2181">
        <w:rPr>
          <w:rFonts w:hint="eastAsia"/>
        </w:rPr>
        <w:t>な</w:t>
      </w:r>
      <w:r w:rsidRPr="00EF2181">
        <w:rPr>
          <w:rFonts w:hint="eastAsia"/>
        </w:rPr>
        <w:t>ことは、</w:t>
      </w:r>
      <w:r w:rsidR="008545A0" w:rsidRPr="00EF2181">
        <w:rPr>
          <w:rFonts w:hint="eastAsia"/>
        </w:rPr>
        <w:t>支援の対象には</w:t>
      </w:r>
      <w:r w:rsidR="000C7540" w:rsidRPr="00EF2181">
        <w:rPr>
          <w:rFonts w:hint="eastAsia"/>
        </w:rPr>
        <w:t>なじみません</w:t>
      </w:r>
      <w:r w:rsidR="008545A0" w:rsidRPr="00EF2181">
        <w:rPr>
          <w:rFonts w:hint="eastAsia"/>
        </w:rPr>
        <w:t>。</w:t>
      </w:r>
      <w:r w:rsidR="00946B0B" w:rsidRPr="00EF2181">
        <w:rPr>
          <w:rFonts w:hint="eastAsia"/>
        </w:rPr>
        <w:t>詳細は</w:t>
      </w:r>
      <w:r w:rsidR="00EC2D7B" w:rsidRPr="00EF2181">
        <w:rPr>
          <w:rFonts w:hint="eastAsia"/>
        </w:rPr>
        <w:t>、</w:t>
      </w:r>
      <w:r w:rsidR="00946B0B" w:rsidRPr="00EF2181">
        <w:rPr>
          <w:rFonts w:hint="eastAsia"/>
        </w:rPr>
        <w:t>サービスの内容を決めている市町にご相談ください。</w:t>
      </w:r>
    </w:p>
    <w:p w:rsidR="00155B8E" w:rsidRPr="00EF2181" w:rsidRDefault="00155B8E">
      <w:pPr>
        <w:widowControl/>
        <w:jc w:val="left"/>
      </w:pPr>
    </w:p>
    <w:p w:rsidR="00155B8E" w:rsidRPr="00EF2181" w:rsidRDefault="002959DA">
      <w:pPr>
        <w:widowControl/>
        <w:jc w:val="left"/>
        <w:rPr>
          <w:b/>
        </w:rPr>
      </w:pPr>
      <w:r w:rsidRPr="00EF2181">
        <w:rPr>
          <w:rFonts w:hint="eastAsia"/>
          <w:b/>
        </w:rPr>
        <w:t>２．職業倫理</w:t>
      </w:r>
    </w:p>
    <w:p w:rsidR="00155B8E" w:rsidRPr="00EF2181" w:rsidRDefault="00155B8E">
      <w:pPr>
        <w:widowControl/>
        <w:jc w:val="left"/>
      </w:pPr>
    </w:p>
    <w:p w:rsidR="00381B92" w:rsidRPr="00EF2181" w:rsidRDefault="00EC2D7B">
      <w:pPr>
        <w:widowControl/>
        <w:jc w:val="left"/>
      </w:pPr>
      <w:r w:rsidRPr="00EF2181">
        <w:rPr>
          <w:rFonts w:hint="eastAsia"/>
        </w:rPr>
        <w:t xml:space="preserve">　緩和した基準によるサービスの担い手</w:t>
      </w:r>
      <w:r w:rsidR="00381B92" w:rsidRPr="00EF2181">
        <w:rPr>
          <w:rFonts w:hint="eastAsia"/>
        </w:rPr>
        <w:t>に求められる職業倫理で最も重要なことは、高齢者等を人として尊重することです。</w:t>
      </w:r>
      <w:r w:rsidR="001D5F98" w:rsidRPr="00EF2181">
        <w:rPr>
          <w:rFonts w:hint="eastAsia"/>
        </w:rPr>
        <w:t>虐待などの権利侵害は、決してあってはならないことです。</w:t>
      </w:r>
      <w:r w:rsidR="000C7540" w:rsidRPr="00EF2181">
        <w:rPr>
          <w:rFonts w:hint="eastAsia"/>
        </w:rPr>
        <w:t>高齢者等には、</w:t>
      </w:r>
      <w:r w:rsidR="0048605F" w:rsidRPr="00EF2181">
        <w:rPr>
          <w:rFonts w:hint="eastAsia"/>
        </w:rPr>
        <w:t>支援が必要になっても、自分らしく生きがいを感じながら暮らす</w:t>
      </w:r>
      <w:r w:rsidR="000C7540" w:rsidRPr="00EF2181">
        <w:rPr>
          <w:rFonts w:hint="eastAsia"/>
        </w:rPr>
        <w:t>権利があります。このような</w:t>
      </w:r>
      <w:r w:rsidR="00381B92" w:rsidRPr="00EF2181">
        <w:rPr>
          <w:rFonts w:hint="eastAsia"/>
        </w:rPr>
        <w:t>高齢者等の</w:t>
      </w:r>
      <w:r w:rsidR="0048605F" w:rsidRPr="00EF2181">
        <w:rPr>
          <w:rFonts w:hint="eastAsia"/>
        </w:rPr>
        <w:t>権利を保障する</w:t>
      </w:r>
      <w:r w:rsidR="001E56D5" w:rsidRPr="00EF2181">
        <w:rPr>
          <w:rFonts w:hint="eastAsia"/>
        </w:rPr>
        <w:t>職責を担っている</w:t>
      </w:r>
      <w:r w:rsidR="004F3BBF" w:rsidRPr="00EF2181">
        <w:rPr>
          <w:rFonts w:hint="eastAsia"/>
        </w:rPr>
        <w:t>ことを</w:t>
      </w:r>
      <w:r w:rsidR="001E56D5" w:rsidRPr="00EF2181">
        <w:rPr>
          <w:rFonts w:hint="eastAsia"/>
        </w:rPr>
        <w:t>自覚</w:t>
      </w:r>
      <w:r w:rsidR="0048605F" w:rsidRPr="00EF2181">
        <w:rPr>
          <w:rFonts w:hint="eastAsia"/>
        </w:rPr>
        <w:t>し、誇りと責任を感じながら、職務を遂行しましょう</w:t>
      </w:r>
      <w:r w:rsidR="004F3BBF" w:rsidRPr="00EF2181">
        <w:rPr>
          <w:rFonts w:hint="eastAsia"/>
        </w:rPr>
        <w:t>。</w:t>
      </w:r>
    </w:p>
    <w:p w:rsidR="00381B92" w:rsidRPr="00EF2181" w:rsidRDefault="00381B92">
      <w:pPr>
        <w:widowControl/>
        <w:jc w:val="left"/>
      </w:pPr>
      <w:r w:rsidRPr="00EF2181">
        <w:rPr>
          <w:rFonts w:hint="eastAsia"/>
        </w:rPr>
        <w:t xml:space="preserve">　また、単に掃除や洗濯、買物などを代行す</w:t>
      </w:r>
      <w:r w:rsidR="001D5F98" w:rsidRPr="00EF2181">
        <w:rPr>
          <w:rFonts w:hint="eastAsia"/>
        </w:rPr>
        <w:t>るのでは</w:t>
      </w:r>
      <w:r w:rsidRPr="00EF2181">
        <w:rPr>
          <w:rFonts w:hint="eastAsia"/>
        </w:rPr>
        <w:t>なく、高齢者等の自立を</w:t>
      </w:r>
      <w:r w:rsidR="001E56D5" w:rsidRPr="00EF2181">
        <w:rPr>
          <w:rFonts w:hint="eastAsia"/>
        </w:rPr>
        <w:t>支援</w:t>
      </w:r>
      <w:r w:rsidRPr="00EF2181">
        <w:rPr>
          <w:rFonts w:hint="eastAsia"/>
        </w:rPr>
        <w:t>する専門家であるという</w:t>
      </w:r>
      <w:r w:rsidR="001E56D5" w:rsidRPr="00EF2181">
        <w:rPr>
          <w:rFonts w:hint="eastAsia"/>
        </w:rPr>
        <w:t>意識</w:t>
      </w:r>
      <w:r w:rsidR="0048605F" w:rsidRPr="00EF2181">
        <w:rPr>
          <w:rFonts w:hint="eastAsia"/>
        </w:rPr>
        <w:t>を持ち、</w:t>
      </w:r>
      <w:r w:rsidRPr="00EF2181">
        <w:rPr>
          <w:rFonts w:hint="eastAsia"/>
        </w:rPr>
        <w:t>そのために必要な知識や技術</w:t>
      </w:r>
      <w:r w:rsidR="00332959" w:rsidRPr="00EF2181">
        <w:rPr>
          <w:rFonts w:hint="eastAsia"/>
        </w:rPr>
        <w:t>の</w:t>
      </w:r>
      <w:r w:rsidR="001D5F98" w:rsidRPr="00EF2181">
        <w:rPr>
          <w:rFonts w:hint="eastAsia"/>
        </w:rPr>
        <w:t>継続的な</w:t>
      </w:r>
      <w:r w:rsidRPr="00EF2181">
        <w:rPr>
          <w:rFonts w:hint="eastAsia"/>
        </w:rPr>
        <w:t>習得</w:t>
      </w:r>
      <w:r w:rsidR="00332959" w:rsidRPr="00EF2181">
        <w:rPr>
          <w:rFonts w:hint="eastAsia"/>
        </w:rPr>
        <w:t>に努めること</w:t>
      </w:r>
      <w:r w:rsidR="001D5F98" w:rsidRPr="00EF2181">
        <w:rPr>
          <w:rFonts w:hint="eastAsia"/>
        </w:rPr>
        <w:t>が</w:t>
      </w:r>
      <w:r w:rsidR="00332959" w:rsidRPr="00EF2181">
        <w:rPr>
          <w:rFonts w:hint="eastAsia"/>
        </w:rPr>
        <w:t>大切です。自己流の方法ではなく、科学的な根拠に基づく支援の実践を目指しましょう。</w:t>
      </w:r>
    </w:p>
    <w:p w:rsidR="00332959" w:rsidRPr="00EF2181" w:rsidRDefault="00332959">
      <w:pPr>
        <w:widowControl/>
        <w:jc w:val="left"/>
      </w:pPr>
      <w:r w:rsidRPr="00EF2181">
        <w:rPr>
          <w:rFonts w:hint="eastAsia"/>
        </w:rPr>
        <w:t xml:space="preserve">　本人を主体にするといっても、その言いなりになるわけではありません。高齢者等にとって本当に必要なことは何かを客観的に考え、本人や家族と話し合い、意欲に働きかけていくことも</w:t>
      </w:r>
      <w:r w:rsidR="001D5F98" w:rsidRPr="00EF2181">
        <w:rPr>
          <w:rFonts w:hint="eastAsia"/>
        </w:rPr>
        <w:t>大切</w:t>
      </w:r>
      <w:r w:rsidRPr="00EF2181">
        <w:rPr>
          <w:rFonts w:hint="eastAsia"/>
        </w:rPr>
        <w:t>です。</w:t>
      </w:r>
      <w:r w:rsidR="001D5F98" w:rsidRPr="00EF2181">
        <w:rPr>
          <w:rFonts w:hint="eastAsia"/>
        </w:rPr>
        <w:t>そのためにも、本人や家族との信頼関係の構築が不可欠です。</w:t>
      </w:r>
    </w:p>
    <w:p w:rsidR="00155B8E" w:rsidRPr="00EF2181" w:rsidRDefault="004F3BBF">
      <w:pPr>
        <w:widowControl/>
        <w:jc w:val="left"/>
      </w:pPr>
      <w:r w:rsidRPr="00EF2181">
        <w:rPr>
          <w:rFonts w:hint="eastAsia"/>
        </w:rPr>
        <w:lastRenderedPageBreak/>
        <w:t xml:space="preserve">　高齢者等の生活は、一人で支えられるわけではありません。地域住民</w:t>
      </w:r>
      <w:r w:rsidR="00332959" w:rsidRPr="00EF2181">
        <w:rPr>
          <w:rFonts w:hint="eastAsia"/>
        </w:rPr>
        <w:t>、介護や医療など様々な分野の</w:t>
      </w:r>
      <w:r w:rsidRPr="00EF2181">
        <w:rPr>
          <w:rFonts w:hint="eastAsia"/>
        </w:rPr>
        <w:t>専門職など</w:t>
      </w:r>
      <w:r w:rsidR="00332959" w:rsidRPr="00EF2181">
        <w:rPr>
          <w:rFonts w:hint="eastAsia"/>
        </w:rPr>
        <w:t>が、それぞれの得意分野を活かし</w:t>
      </w:r>
      <w:r w:rsidR="001D5F98" w:rsidRPr="00EF2181">
        <w:rPr>
          <w:rFonts w:hint="eastAsia"/>
        </w:rPr>
        <w:t>て</w:t>
      </w:r>
      <w:r w:rsidR="00332959" w:rsidRPr="00EF2181">
        <w:rPr>
          <w:rFonts w:hint="eastAsia"/>
        </w:rPr>
        <w:t>、切れ目のない支援を行います。</w:t>
      </w:r>
      <w:r w:rsidR="001D5F98" w:rsidRPr="00EF2181">
        <w:rPr>
          <w:rFonts w:hint="eastAsia"/>
        </w:rPr>
        <w:t>地域住民や他の専門職と良好な協力関係を築</w:t>
      </w:r>
      <w:r w:rsidR="000C7540" w:rsidRPr="00EF2181">
        <w:rPr>
          <w:rFonts w:hint="eastAsia"/>
        </w:rPr>
        <w:t>き、謙虚に学び合うこと</w:t>
      </w:r>
      <w:r w:rsidR="001D5F98" w:rsidRPr="00EF2181">
        <w:rPr>
          <w:rFonts w:hint="eastAsia"/>
        </w:rPr>
        <w:t>も、職務の遂行に欠かせません。</w:t>
      </w:r>
    </w:p>
    <w:p w:rsidR="00155B8E" w:rsidRPr="00EF2181" w:rsidRDefault="00155B8E">
      <w:pPr>
        <w:widowControl/>
        <w:jc w:val="left"/>
      </w:pPr>
    </w:p>
    <w:p w:rsidR="00155B8E" w:rsidRPr="00EF2181" w:rsidRDefault="0082004B">
      <w:pPr>
        <w:widowControl/>
        <w:jc w:val="left"/>
        <w:rPr>
          <w:b/>
        </w:rPr>
      </w:pPr>
      <w:r w:rsidRPr="00EF2181">
        <w:rPr>
          <w:rFonts w:hint="eastAsia"/>
          <w:b/>
        </w:rPr>
        <w:t>３．安全管理</w:t>
      </w:r>
    </w:p>
    <w:p w:rsidR="00155B8E" w:rsidRPr="00EF2181" w:rsidRDefault="00155B8E">
      <w:pPr>
        <w:widowControl/>
        <w:jc w:val="left"/>
      </w:pPr>
    </w:p>
    <w:p w:rsidR="00155B8E" w:rsidRPr="00EF2181" w:rsidRDefault="0082004B">
      <w:pPr>
        <w:widowControl/>
        <w:jc w:val="left"/>
      </w:pPr>
      <w:r w:rsidRPr="00EF2181">
        <w:rPr>
          <w:rFonts w:hint="eastAsia"/>
        </w:rPr>
        <w:t xml:space="preserve">　高齢者等の自宅</w:t>
      </w:r>
      <w:r w:rsidR="00650FB7" w:rsidRPr="00EF2181">
        <w:rPr>
          <w:rFonts w:hint="eastAsia"/>
        </w:rPr>
        <w:t>など</w:t>
      </w:r>
      <w:r w:rsidRPr="00EF2181">
        <w:rPr>
          <w:rFonts w:hint="eastAsia"/>
        </w:rPr>
        <w:t>を訪問して支援を行</w:t>
      </w:r>
      <w:r w:rsidR="00650FB7" w:rsidRPr="00EF2181">
        <w:rPr>
          <w:rFonts w:hint="eastAsia"/>
        </w:rPr>
        <w:t>う場合、</w:t>
      </w:r>
      <w:r w:rsidRPr="00EF2181">
        <w:rPr>
          <w:rFonts w:hint="eastAsia"/>
        </w:rPr>
        <w:t>高齢者等と二人だけになる機会も多くあり、</w:t>
      </w:r>
      <w:r w:rsidR="000C7540" w:rsidRPr="00EF2181">
        <w:rPr>
          <w:rFonts w:hint="eastAsia"/>
        </w:rPr>
        <w:t>また、</w:t>
      </w:r>
      <w:r w:rsidRPr="00EF2181">
        <w:rPr>
          <w:rFonts w:hint="eastAsia"/>
        </w:rPr>
        <w:t>介護施設のよう</w:t>
      </w:r>
      <w:r w:rsidR="00650FB7" w:rsidRPr="00EF2181">
        <w:rPr>
          <w:rFonts w:hint="eastAsia"/>
        </w:rPr>
        <w:t>に</w:t>
      </w:r>
      <w:r w:rsidR="000C7540" w:rsidRPr="00EF2181">
        <w:rPr>
          <w:rFonts w:hint="eastAsia"/>
        </w:rPr>
        <w:t>人員や</w:t>
      </w:r>
      <w:r w:rsidRPr="00EF2181">
        <w:rPr>
          <w:rFonts w:hint="eastAsia"/>
        </w:rPr>
        <w:t>設備が揃っているわけでもありません。</w:t>
      </w:r>
      <w:r w:rsidR="00D70880" w:rsidRPr="00EF2181">
        <w:rPr>
          <w:rFonts w:hint="eastAsia"/>
        </w:rPr>
        <w:t>このような</w:t>
      </w:r>
      <w:r w:rsidR="00650FB7" w:rsidRPr="00EF2181">
        <w:rPr>
          <w:rFonts w:hint="eastAsia"/>
        </w:rPr>
        <w:t>状況</w:t>
      </w:r>
      <w:r w:rsidR="00D70880" w:rsidRPr="00EF2181">
        <w:rPr>
          <w:rFonts w:hint="eastAsia"/>
        </w:rPr>
        <w:t>で、高齢者等の安全の確保に</w:t>
      </w:r>
      <w:r w:rsidR="006566B2" w:rsidRPr="00EF2181">
        <w:rPr>
          <w:rFonts w:hint="eastAsia"/>
        </w:rPr>
        <w:t>十分に配慮</w:t>
      </w:r>
      <w:r w:rsidR="00D70880" w:rsidRPr="00EF2181">
        <w:rPr>
          <w:rFonts w:hint="eastAsia"/>
        </w:rPr>
        <w:t>しながら、支援を行う必要があります。</w:t>
      </w:r>
    </w:p>
    <w:p w:rsidR="00766F06" w:rsidRPr="00EF2181" w:rsidRDefault="006566B2">
      <w:pPr>
        <w:widowControl/>
        <w:jc w:val="left"/>
      </w:pPr>
      <w:r w:rsidRPr="00EF2181">
        <w:rPr>
          <w:rFonts w:hint="eastAsia"/>
        </w:rPr>
        <w:t xml:space="preserve">　残念ながら、事故などの発生を完全に防ぐことは難しく、また、高齢者等の自宅を訪問しているときに</w:t>
      </w:r>
      <w:r w:rsidR="006D22DC" w:rsidRPr="00EF2181">
        <w:rPr>
          <w:rFonts w:hint="eastAsia"/>
        </w:rPr>
        <w:t>、</w:t>
      </w:r>
      <w:r w:rsidRPr="00EF2181">
        <w:rPr>
          <w:rFonts w:hint="eastAsia"/>
        </w:rPr>
        <w:t>絶え間なく高齢者等を見守ってい</w:t>
      </w:r>
      <w:r w:rsidR="006D22DC" w:rsidRPr="00EF2181">
        <w:rPr>
          <w:rFonts w:hint="eastAsia"/>
        </w:rPr>
        <w:t>られ</w:t>
      </w:r>
      <w:r w:rsidRPr="00EF2181">
        <w:rPr>
          <w:rFonts w:hint="eastAsia"/>
        </w:rPr>
        <w:t>るわけでもありません。</w:t>
      </w:r>
      <w:r w:rsidR="006D22DC" w:rsidRPr="00EF2181">
        <w:rPr>
          <w:rFonts w:hint="eastAsia"/>
        </w:rPr>
        <w:t>掃除をしている最中に隣の部屋で転倒しても、防ぎようがないかも知れません。</w:t>
      </w:r>
      <w:r w:rsidR="00D250C0" w:rsidRPr="00EF2181">
        <w:rPr>
          <w:rFonts w:hint="eastAsia"/>
        </w:rPr>
        <w:t>このような点について、あらかじめ本人や家族の理解を得ておくことも必要です。しかしながら</w:t>
      </w:r>
      <w:r w:rsidR="00766F06" w:rsidRPr="00EF2181">
        <w:rPr>
          <w:rFonts w:hint="eastAsia"/>
        </w:rPr>
        <w:t>、事故などが起こらないように</w:t>
      </w:r>
      <w:r w:rsidR="00D250C0" w:rsidRPr="00EF2181">
        <w:rPr>
          <w:rFonts w:hint="eastAsia"/>
        </w:rPr>
        <w:t>、考えられる対策をしっかり実行しておくことが極めて</w:t>
      </w:r>
      <w:r w:rsidR="00766F06" w:rsidRPr="00EF2181">
        <w:rPr>
          <w:rFonts w:hint="eastAsia"/>
        </w:rPr>
        <w:t>重要です。</w:t>
      </w:r>
    </w:p>
    <w:p w:rsidR="00766F06" w:rsidRPr="00EF2181" w:rsidRDefault="00766F06" w:rsidP="00766F06">
      <w:pPr>
        <w:widowControl/>
        <w:jc w:val="left"/>
      </w:pPr>
      <w:r w:rsidRPr="00EF2181">
        <w:rPr>
          <w:rFonts w:hint="eastAsia"/>
        </w:rPr>
        <w:t xml:space="preserve">　介護などの現場で多く発</w:t>
      </w:r>
      <w:r w:rsidR="006D22DC" w:rsidRPr="00EF2181">
        <w:rPr>
          <w:rFonts w:hint="eastAsia"/>
        </w:rPr>
        <w:t>生</w:t>
      </w:r>
      <w:r w:rsidRPr="00EF2181">
        <w:rPr>
          <w:rFonts w:hint="eastAsia"/>
        </w:rPr>
        <w:t>する事故は、歩行中などの転倒、椅子やベッドなどからの転落、飲食物などが喉に詰まったり、気管に入ってしまったりする</w:t>
      </w:r>
      <w:r w:rsidR="001A286B" w:rsidRPr="00EF2181">
        <w:rPr>
          <w:rFonts w:hint="eastAsia"/>
        </w:rPr>
        <w:t>誤飲や</w:t>
      </w:r>
      <w:r w:rsidRPr="00EF2181">
        <w:rPr>
          <w:rFonts w:hint="eastAsia"/>
        </w:rPr>
        <w:t>誤嚥</w:t>
      </w:r>
      <w:r w:rsidR="001A286B" w:rsidRPr="00EF2181">
        <w:rPr>
          <w:rFonts w:hint="eastAsia"/>
        </w:rPr>
        <w:t>です</w:t>
      </w:r>
      <w:r w:rsidRPr="00EF2181">
        <w:rPr>
          <w:rFonts w:hint="eastAsia"/>
        </w:rPr>
        <w:t>。</w:t>
      </w:r>
      <w:r w:rsidR="001A286B" w:rsidRPr="00EF2181">
        <w:rPr>
          <w:rFonts w:hint="eastAsia"/>
        </w:rPr>
        <w:t>さらに</w:t>
      </w:r>
      <w:r w:rsidRPr="00EF2181">
        <w:rPr>
          <w:rFonts w:hint="eastAsia"/>
        </w:rPr>
        <w:t>事故ではなくても、</w:t>
      </w:r>
      <w:r w:rsidR="00D250C0" w:rsidRPr="00EF2181">
        <w:rPr>
          <w:rFonts w:hint="eastAsia"/>
        </w:rPr>
        <w:t>訪問中に</w:t>
      </w:r>
      <w:r w:rsidRPr="00EF2181">
        <w:rPr>
          <w:rFonts w:hint="eastAsia"/>
        </w:rPr>
        <w:t>高齢者等が急病を発することもあります。介護予防・日常生活支援</w:t>
      </w:r>
      <w:r w:rsidR="001A286B" w:rsidRPr="00EF2181">
        <w:rPr>
          <w:rFonts w:hint="eastAsia"/>
        </w:rPr>
        <w:t>総合</w:t>
      </w:r>
      <w:r w:rsidRPr="00EF2181">
        <w:rPr>
          <w:rFonts w:hint="eastAsia"/>
        </w:rPr>
        <w:t>事業の対象者は、介護が必要な人に比べて自立</w:t>
      </w:r>
      <w:r w:rsidR="000C7540" w:rsidRPr="00EF2181">
        <w:rPr>
          <w:rFonts w:hint="eastAsia"/>
        </w:rPr>
        <w:t>しています</w:t>
      </w:r>
      <w:r w:rsidRPr="00EF2181">
        <w:rPr>
          <w:rFonts w:hint="eastAsia"/>
        </w:rPr>
        <w:t>が、事故などの危険がないわけでは</w:t>
      </w:r>
      <w:r w:rsidR="001A286B" w:rsidRPr="00EF2181">
        <w:rPr>
          <w:rFonts w:hint="eastAsia"/>
        </w:rPr>
        <w:t>ありません。</w:t>
      </w:r>
      <w:r w:rsidRPr="00EF2181">
        <w:rPr>
          <w:rFonts w:hint="eastAsia"/>
        </w:rPr>
        <w:t>むしろ自分で動ける分、危険が増す面もあ</w:t>
      </w:r>
      <w:r w:rsidR="0094302E" w:rsidRPr="00EF2181">
        <w:rPr>
          <w:rFonts w:hint="eastAsia"/>
        </w:rPr>
        <w:t>ります</w:t>
      </w:r>
      <w:r w:rsidRPr="00EF2181">
        <w:rPr>
          <w:rFonts w:hint="eastAsia"/>
        </w:rPr>
        <w:t>。</w:t>
      </w:r>
    </w:p>
    <w:p w:rsidR="003B415D" w:rsidRPr="00EF2181" w:rsidRDefault="00766F06" w:rsidP="00766F06">
      <w:pPr>
        <w:widowControl/>
        <w:ind w:firstLineChars="100" w:firstLine="227"/>
        <w:jc w:val="left"/>
      </w:pPr>
      <w:r w:rsidRPr="00EF2181">
        <w:rPr>
          <w:rFonts w:hint="eastAsia"/>
        </w:rPr>
        <w:t>高齢者等の安全の確保は、</w:t>
      </w:r>
      <w:r w:rsidR="006D524F" w:rsidRPr="00EF2181">
        <w:rPr>
          <w:rFonts w:hint="eastAsia"/>
        </w:rPr>
        <w:t>個人任せではなく、</w:t>
      </w:r>
      <w:r w:rsidRPr="00EF2181">
        <w:rPr>
          <w:rFonts w:hint="eastAsia"/>
        </w:rPr>
        <w:t>事業所などが組織的に取り組むべきもので</w:t>
      </w:r>
      <w:r w:rsidR="006D524F" w:rsidRPr="00EF2181">
        <w:rPr>
          <w:rFonts w:hint="eastAsia"/>
        </w:rPr>
        <w:t>す。</w:t>
      </w:r>
      <w:r w:rsidR="005B1C5B" w:rsidRPr="00EF2181">
        <w:rPr>
          <w:rFonts w:hint="eastAsia"/>
        </w:rPr>
        <w:t>日頃から、いわゆるヒヤリ・ハット事例</w:t>
      </w:r>
      <w:r w:rsidR="000C7540" w:rsidRPr="00EF2181">
        <w:rPr>
          <w:rStyle w:val="aa"/>
        </w:rPr>
        <w:footnoteReference w:id="2"/>
      </w:r>
      <w:r w:rsidR="005B1C5B" w:rsidRPr="00EF2181">
        <w:rPr>
          <w:rFonts w:hint="eastAsia"/>
        </w:rPr>
        <w:t>の蓄積、本人や家族からの苦情への対応などを通じて、事故などを起こす要因を分析し、それを回避するための支援の手順や注意事項などを</w:t>
      </w:r>
      <w:r w:rsidR="005F1F41" w:rsidRPr="00EF2181">
        <w:rPr>
          <w:rFonts w:hint="eastAsia"/>
        </w:rPr>
        <w:t>決めておく</w:t>
      </w:r>
      <w:r w:rsidR="005B1C5B" w:rsidRPr="00EF2181">
        <w:rPr>
          <w:rFonts w:hint="eastAsia"/>
        </w:rPr>
        <w:t>ことが重要です。</w:t>
      </w:r>
      <w:r w:rsidR="005F1F41" w:rsidRPr="00EF2181">
        <w:rPr>
          <w:rFonts w:hint="eastAsia"/>
        </w:rPr>
        <w:t>さらに個々の</w:t>
      </w:r>
      <w:r w:rsidRPr="00EF2181">
        <w:rPr>
          <w:rFonts w:hint="eastAsia"/>
        </w:rPr>
        <w:t>高齢者等の心身の状況や生活の環境</w:t>
      </w:r>
      <w:r w:rsidR="005F1F41" w:rsidRPr="00EF2181">
        <w:rPr>
          <w:rFonts w:hint="eastAsia"/>
        </w:rPr>
        <w:t>に応じて、</w:t>
      </w:r>
      <w:r w:rsidRPr="00EF2181">
        <w:rPr>
          <w:rFonts w:hint="eastAsia"/>
        </w:rPr>
        <w:t>転倒</w:t>
      </w:r>
      <w:r w:rsidR="006D524F" w:rsidRPr="00EF2181">
        <w:rPr>
          <w:rFonts w:hint="eastAsia"/>
        </w:rPr>
        <w:t>防止のために</w:t>
      </w:r>
      <w:r w:rsidRPr="00EF2181">
        <w:rPr>
          <w:rFonts w:hint="eastAsia"/>
        </w:rPr>
        <w:t>自宅の段差を解消する、誤嚥</w:t>
      </w:r>
      <w:r w:rsidR="006D524F" w:rsidRPr="00EF2181">
        <w:rPr>
          <w:rFonts w:hint="eastAsia"/>
        </w:rPr>
        <w:t>防止のために</w:t>
      </w:r>
      <w:r w:rsidRPr="00EF2181">
        <w:rPr>
          <w:rFonts w:hint="eastAsia"/>
        </w:rPr>
        <w:t>調理の仕方を工夫するといった対応を</w:t>
      </w:r>
      <w:r w:rsidR="006D524F" w:rsidRPr="00EF2181">
        <w:rPr>
          <w:rFonts w:hint="eastAsia"/>
        </w:rPr>
        <w:t>考えます</w:t>
      </w:r>
      <w:r w:rsidRPr="00EF2181">
        <w:rPr>
          <w:rFonts w:hint="eastAsia"/>
        </w:rPr>
        <w:t>。また、</w:t>
      </w:r>
      <w:r w:rsidR="003B415D" w:rsidRPr="00EF2181">
        <w:rPr>
          <w:rFonts w:hint="eastAsia"/>
        </w:rPr>
        <w:t>事故などが発生したときの対応も決めておきます。</w:t>
      </w:r>
    </w:p>
    <w:p w:rsidR="00766F06" w:rsidRPr="00EF2181" w:rsidRDefault="003B415D" w:rsidP="003B415D">
      <w:pPr>
        <w:widowControl/>
        <w:ind w:firstLineChars="100" w:firstLine="227"/>
        <w:jc w:val="left"/>
      </w:pPr>
      <w:r w:rsidRPr="00EF2181">
        <w:rPr>
          <w:rFonts w:hint="eastAsia"/>
        </w:rPr>
        <w:t>高齢者等の支援を行う人は、このようにして決められた支援の手順</w:t>
      </w:r>
      <w:r w:rsidR="005F1F41" w:rsidRPr="00EF2181">
        <w:rPr>
          <w:rFonts w:hint="eastAsia"/>
        </w:rPr>
        <w:t>や注意事項</w:t>
      </w:r>
      <w:r w:rsidRPr="00EF2181">
        <w:rPr>
          <w:rFonts w:hint="eastAsia"/>
        </w:rPr>
        <w:t>などを遵守</w:t>
      </w:r>
      <w:r w:rsidR="001E7388" w:rsidRPr="00EF2181">
        <w:rPr>
          <w:rFonts w:hint="eastAsia"/>
        </w:rPr>
        <w:t>しなければなりません。経験の豊かなベテランの人であっても、自分のやり方を過信して、職場のルールを軽視するようなことがないように注意が必要です。このほか、</w:t>
      </w:r>
      <w:r w:rsidRPr="00EF2181">
        <w:rPr>
          <w:rFonts w:hint="eastAsia"/>
        </w:rPr>
        <w:t>体調不良や気分が落ち着かない状態で支援に臨まないこと、注意不足や勘違いなどによるミスを</w:t>
      </w:r>
      <w:r w:rsidR="00C53908" w:rsidRPr="00EF2181">
        <w:rPr>
          <w:rFonts w:hint="eastAsia"/>
        </w:rPr>
        <w:t>防ぐ</w:t>
      </w:r>
      <w:r w:rsidR="001E7388" w:rsidRPr="00EF2181">
        <w:rPr>
          <w:rFonts w:hint="eastAsia"/>
        </w:rPr>
        <w:t>ための確認を怠らないようにする</w:t>
      </w:r>
      <w:r w:rsidRPr="00EF2181">
        <w:rPr>
          <w:rFonts w:hint="eastAsia"/>
        </w:rPr>
        <w:t>こと</w:t>
      </w:r>
      <w:r w:rsidR="005F1F41" w:rsidRPr="00EF2181">
        <w:rPr>
          <w:rFonts w:hint="eastAsia"/>
        </w:rPr>
        <w:t>など</w:t>
      </w:r>
      <w:r w:rsidR="001E7388" w:rsidRPr="00EF2181">
        <w:rPr>
          <w:rFonts w:hint="eastAsia"/>
        </w:rPr>
        <w:t>に気をつけましょう</w:t>
      </w:r>
      <w:r w:rsidRPr="00EF2181">
        <w:rPr>
          <w:rFonts w:hint="eastAsia"/>
        </w:rPr>
        <w:t>。</w:t>
      </w:r>
    </w:p>
    <w:p w:rsidR="00766F06" w:rsidRPr="00EF2181" w:rsidRDefault="00766F06">
      <w:pPr>
        <w:widowControl/>
        <w:jc w:val="left"/>
      </w:pPr>
    </w:p>
    <w:p w:rsidR="00155B8E" w:rsidRPr="00EF2181" w:rsidRDefault="005F1F41">
      <w:pPr>
        <w:widowControl/>
        <w:jc w:val="left"/>
        <w:rPr>
          <w:b/>
        </w:rPr>
      </w:pPr>
      <w:r w:rsidRPr="00EF2181">
        <w:rPr>
          <w:rFonts w:hint="eastAsia"/>
          <w:b/>
        </w:rPr>
        <w:lastRenderedPageBreak/>
        <w:t>４．感染防止対策</w:t>
      </w:r>
    </w:p>
    <w:p w:rsidR="00155B8E" w:rsidRPr="00EF2181" w:rsidRDefault="00155B8E">
      <w:pPr>
        <w:widowControl/>
        <w:jc w:val="left"/>
      </w:pPr>
    </w:p>
    <w:p w:rsidR="00155B8E" w:rsidRPr="00EF2181" w:rsidRDefault="005F1F41">
      <w:pPr>
        <w:widowControl/>
        <w:jc w:val="left"/>
      </w:pPr>
      <w:r w:rsidRPr="00EF2181">
        <w:rPr>
          <w:rFonts w:hint="eastAsia"/>
        </w:rPr>
        <w:t xml:space="preserve">　</w:t>
      </w:r>
      <w:r w:rsidR="00D250C0" w:rsidRPr="00EF2181">
        <w:rPr>
          <w:rFonts w:hint="eastAsia"/>
        </w:rPr>
        <w:t>感染症には、</w:t>
      </w:r>
      <w:r w:rsidRPr="00EF2181">
        <w:rPr>
          <w:rFonts w:hint="eastAsia"/>
        </w:rPr>
        <w:t>手で触ることで感染</w:t>
      </w:r>
      <w:r w:rsidR="00A534C0" w:rsidRPr="00EF2181">
        <w:rPr>
          <w:rFonts w:hint="eastAsia"/>
        </w:rPr>
        <w:t>（接触感染）</w:t>
      </w:r>
      <w:r w:rsidRPr="00EF2181">
        <w:rPr>
          <w:rFonts w:hint="eastAsia"/>
        </w:rPr>
        <w:t>する疥癬やノロウイルス、空気中</w:t>
      </w:r>
      <w:r w:rsidR="00A534C0" w:rsidRPr="00EF2181">
        <w:rPr>
          <w:rFonts w:hint="eastAsia"/>
        </w:rPr>
        <w:t>の</w:t>
      </w:r>
      <w:r w:rsidRPr="00EF2181">
        <w:rPr>
          <w:rFonts w:hint="eastAsia"/>
        </w:rPr>
        <w:t>細菌やウイルスから感染</w:t>
      </w:r>
      <w:r w:rsidR="00A534C0" w:rsidRPr="00EF2181">
        <w:rPr>
          <w:rFonts w:hint="eastAsia"/>
        </w:rPr>
        <w:t>（空気感染）</w:t>
      </w:r>
      <w:r w:rsidRPr="00EF2181">
        <w:rPr>
          <w:rFonts w:hint="eastAsia"/>
        </w:rPr>
        <w:t>する結核、咳やくしゃみなどで感染</w:t>
      </w:r>
      <w:r w:rsidR="00A534C0" w:rsidRPr="00EF2181">
        <w:rPr>
          <w:rFonts w:hint="eastAsia"/>
        </w:rPr>
        <w:t>（飛沫感染）</w:t>
      </w:r>
      <w:r w:rsidRPr="00EF2181">
        <w:rPr>
          <w:rFonts w:hint="eastAsia"/>
        </w:rPr>
        <w:t>する風邪やインフルエンザ、血液などで感染</w:t>
      </w:r>
      <w:r w:rsidR="00A534C0" w:rsidRPr="00EF2181">
        <w:rPr>
          <w:rFonts w:hint="eastAsia"/>
        </w:rPr>
        <w:t>（血液感染）</w:t>
      </w:r>
      <w:r w:rsidRPr="00EF2181">
        <w:rPr>
          <w:rFonts w:hint="eastAsia"/>
        </w:rPr>
        <w:t>するウイルス性肝炎など、様々な</w:t>
      </w:r>
      <w:r w:rsidR="00D250C0" w:rsidRPr="00EF2181">
        <w:rPr>
          <w:rFonts w:hint="eastAsia"/>
        </w:rPr>
        <w:t>もの</w:t>
      </w:r>
      <w:r w:rsidRPr="00EF2181">
        <w:rPr>
          <w:rFonts w:hint="eastAsia"/>
        </w:rPr>
        <w:t>があります。</w:t>
      </w:r>
    </w:p>
    <w:p w:rsidR="005F1F41" w:rsidRPr="00EF2181" w:rsidRDefault="005F1F41">
      <w:pPr>
        <w:widowControl/>
        <w:jc w:val="left"/>
      </w:pPr>
      <w:r w:rsidRPr="00EF2181">
        <w:rPr>
          <w:rFonts w:hint="eastAsia"/>
        </w:rPr>
        <w:t xml:space="preserve">　高齢者等に身近に接して支援を行うにあたり、これらの感染症に自分が感染しないようにするとともに、人に感染させないようにすることが重要です。</w:t>
      </w:r>
    </w:p>
    <w:p w:rsidR="00C03626" w:rsidRPr="00EF2181" w:rsidRDefault="005F1F41">
      <w:pPr>
        <w:widowControl/>
        <w:jc w:val="left"/>
      </w:pPr>
      <w:r w:rsidRPr="00EF2181">
        <w:rPr>
          <w:rFonts w:hint="eastAsia"/>
        </w:rPr>
        <w:t xml:space="preserve">　感染防止対策は、それぞれの感染症の</w:t>
      </w:r>
      <w:r w:rsidR="00C03626" w:rsidRPr="00EF2181">
        <w:rPr>
          <w:rFonts w:hint="eastAsia"/>
        </w:rPr>
        <w:t>感染経路</w:t>
      </w:r>
      <w:r w:rsidRPr="00EF2181">
        <w:rPr>
          <w:rFonts w:hint="eastAsia"/>
        </w:rPr>
        <w:t>によって異なりますが</w:t>
      </w:r>
      <w:r w:rsidR="00A534C0" w:rsidRPr="00EF2181">
        <w:rPr>
          <w:rFonts w:hint="eastAsia"/>
        </w:rPr>
        <w:t>、一般的には、先ずは入念な手洗い</w:t>
      </w:r>
      <w:r w:rsidR="00C03626" w:rsidRPr="00EF2181">
        <w:rPr>
          <w:rFonts w:hint="eastAsia"/>
        </w:rPr>
        <w:t>と</w:t>
      </w:r>
      <w:r w:rsidR="00A534C0" w:rsidRPr="00EF2181">
        <w:rPr>
          <w:rFonts w:hint="eastAsia"/>
        </w:rPr>
        <w:t>うがいを</w:t>
      </w:r>
      <w:r w:rsidR="00C03626" w:rsidRPr="00EF2181">
        <w:rPr>
          <w:rFonts w:hint="eastAsia"/>
        </w:rPr>
        <w:t>心がけましょう。最近は、消毒用のアルコールを備え付けているところも多くありますが、消毒をしたからといって、手洗いを省略して良いわけではありません。</w:t>
      </w:r>
    </w:p>
    <w:p w:rsidR="005F1F41" w:rsidRPr="00EF2181" w:rsidRDefault="00A534C0" w:rsidP="00C03626">
      <w:pPr>
        <w:widowControl/>
        <w:ind w:firstLineChars="100" w:firstLine="227"/>
        <w:jc w:val="left"/>
      </w:pPr>
      <w:r w:rsidRPr="00EF2181">
        <w:rPr>
          <w:rFonts w:hint="eastAsia"/>
        </w:rPr>
        <w:t>高齢者等の咳が続いているようなときは、マスクをします。さらに血液、便や尿、吐瀉物などには直接触れないようにして、これらが付いた床の掃除やタオルの洗濯などを行う場合は、ビニールかゴムの手袋</w:t>
      </w:r>
      <w:r w:rsidR="005803C0" w:rsidRPr="00EF2181">
        <w:rPr>
          <w:rFonts w:hint="eastAsia"/>
        </w:rPr>
        <w:t>、さらにマスクやエプロン</w:t>
      </w:r>
      <w:r w:rsidRPr="00EF2181">
        <w:rPr>
          <w:rFonts w:hint="eastAsia"/>
        </w:rPr>
        <w:t>を着用しましょう。</w:t>
      </w:r>
      <w:r w:rsidR="005803C0" w:rsidRPr="00EF2181">
        <w:rPr>
          <w:rFonts w:hint="eastAsia"/>
        </w:rPr>
        <w:t>手袋などは使い捨てのものを使い、使用後は身体などに付かないように注意し、速やかに廃棄します。</w:t>
      </w:r>
    </w:p>
    <w:p w:rsidR="00155B8E" w:rsidRPr="00EF2181" w:rsidRDefault="005803C0">
      <w:pPr>
        <w:widowControl/>
        <w:jc w:val="left"/>
      </w:pPr>
      <w:r w:rsidRPr="00EF2181">
        <w:rPr>
          <w:rFonts w:hint="eastAsia"/>
        </w:rPr>
        <w:t xml:space="preserve">　高齢者等の体調が悪そうであれば、医師の受診を勧めましょう。また、体力が落ちているときは感染しやすいので、自分自身の体調管理にも気をつけましょう。</w:t>
      </w:r>
    </w:p>
    <w:p w:rsidR="00155B8E" w:rsidRPr="00EF2181" w:rsidRDefault="00155B8E">
      <w:pPr>
        <w:widowControl/>
        <w:jc w:val="left"/>
      </w:pPr>
      <w:r w:rsidRPr="00EF2181">
        <w:br w:type="page"/>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B34BE6">
        <w:tc>
          <w:tcPr>
            <w:tcW w:w="567" w:type="dxa"/>
            <w:shd w:val="clear" w:color="auto" w:fill="000000" w:themeFill="text1"/>
          </w:tcPr>
          <w:p w:rsidR="00563CB3" w:rsidRPr="00EF2181" w:rsidRDefault="00155B8E" w:rsidP="00155B8E">
            <w:pPr>
              <w:jc w:val="center"/>
              <w:rPr>
                <w:rFonts w:hAnsi="HG丸ｺﾞｼｯｸM-PRO"/>
                <w:b/>
                <w:sz w:val="28"/>
                <w:szCs w:val="28"/>
              </w:rPr>
            </w:pPr>
            <w:r w:rsidRPr="00EF2181">
              <w:rPr>
                <w:rFonts w:hAnsi="HG丸ｺﾞｼｯｸM-PRO" w:hint="eastAsia"/>
                <w:b/>
                <w:sz w:val="28"/>
                <w:szCs w:val="28"/>
              </w:rPr>
              <w:lastRenderedPageBreak/>
              <w:t>Ⅱ</w:t>
            </w:r>
          </w:p>
        </w:tc>
        <w:tc>
          <w:tcPr>
            <w:tcW w:w="8505" w:type="dxa"/>
          </w:tcPr>
          <w:p w:rsidR="00563CB3" w:rsidRPr="00EF2181" w:rsidRDefault="00563CB3">
            <w:pPr>
              <w:rPr>
                <w:rFonts w:hAnsi="HG丸ｺﾞｼｯｸM-PRO"/>
                <w:b/>
                <w:sz w:val="28"/>
                <w:szCs w:val="28"/>
              </w:rPr>
            </w:pPr>
            <w:r w:rsidRPr="00EF2181">
              <w:rPr>
                <w:rFonts w:hAnsi="HG丸ｺﾞｼｯｸM-PRO" w:hint="eastAsia"/>
                <w:b/>
                <w:sz w:val="28"/>
                <w:szCs w:val="28"/>
              </w:rPr>
              <w:t>介護予防・日常生活支援総合事業</w:t>
            </w:r>
          </w:p>
        </w:tc>
      </w:tr>
    </w:tbl>
    <w:p w:rsidR="00563CB3" w:rsidRPr="00EF2181" w:rsidRDefault="00563CB3"/>
    <w:p w:rsidR="00C31FFC" w:rsidRPr="00EF2181" w:rsidRDefault="00C31FFC">
      <w:pPr>
        <w:rPr>
          <w:b/>
        </w:rPr>
      </w:pPr>
      <w:r w:rsidRPr="00EF2181">
        <w:rPr>
          <w:rFonts w:hint="eastAsia"/>
          <w:b/>
        </w:rPr>
        <w:t>１．介護予防・日常生活支援総合事業とは</w:t>
      </w:r>
    </w:p>
    <w:p w:rsidR="00C31FFC" w:rsidRPr="00EF2181" w:rsidRDefault="00C31FFC"/>
    <w:p w:rsidR="00563CB3" w:rsidRPr="00EF2181" w:rsidRDefault="00563CB3">
      <w:r w:rsidRPr="00EF2181">
        <w:rPr>
          <w:rFonts w:hint="eastAsia"/>
        </w:rPr>
        <w:t xml:space="preserve">　介護予防・日常生活支援総合事業は、地域の様々な主体が協力して、高齢者等の介護予防と生活支援を</w:t>
      </w:r>
      <w:r w:rsidR="00762D77" w:rsidRPr="00EF2181">
        <w:rPr>
          <w:rFonts w:hint="eastAsia"/>
        </w:rPr>
        <w:t>一体的に</w:t>
      </w:r>
      <w:r w:rsidR="00213C71" w:rsidRPr="00EF2181">
        <w:rPr>
          <w:rFonts w:hint="eastAsia"/>
        </w:rPr>
        <w:t>切れ目なく</w:t>
      </w:r>
      <w:r w:rsidR="002627E3" w:rsidRPr="00EF2181">
        <w:rPr>
          <w:rFonts w:hint="eastAsia"/>
        </w:rPr>
        <w:t>提供し</w:t>
      </w:r>
      <w:r w:rsidR="00A6595A" w:rsidRPr="00EF2181">
        <w:rPr>
          <w:rFonts w:hint="eastAsia"/>
        </w:rPr>
        <w:t>、高齢者等が地域で自立した生活を続けていけるように支援</w:t>
      </w:r>
      <w:r w:rsidR="00762D77" w:rsidRPr="00EF2181">
        <w:rPr>
          <w:rFonts w:hint="eastAsia"/>
        </w:rPr>
        <w:t>するもの</w:t>
      </w:r>
      <w:r w:rsidR="00A6595A" w:rsidRPr="00EF2181">
        <w:rPr>
          <w:rFonts w:hint="eastAsia"/>
        </w:rPr>
        <w:t>です。</w:t>
      </w:r>
      <w:r w:rsidR="00762D77" w:rsidRPr="00EF2181">
        <w:rPr>
          <w:rFonts w:hint="eastAsia"/>
        </w:rPr>
        <w:t>介護保険制度の事業の一つに位置づけられています。</w:t>
      </w:r>
    </w:p>
    <w:p w:rsidR="00213C71" w:rsidRPr="00EF2181" w:rsidRDefault="00A6595A">
      <w:r w:rsidRPr="00EF2181">
        <w:rPr>
          <w:rFonts w:hint="eastAsia"/>
        </w:rPr>
        <w:t xml:space="preserve">　介護予防とは、機能訓練、活動や参加の支援をバランス良く行いながら、介護</w:t>
      </w:r>
      <w:r w:rsidR="00762D77" w:rsidRPr="00EF2181">
        <w:rPr>
          <w:rFonts w:hint="eastAsia"/>
        </w:rPr>
        <w:t>や支援</w:t>
      </w:r>
      <w:r w:rsidRPr="00EF2181">
        <w:rPr>
          <w:rFonts w:hint="eastAsia"/>
        </w:rPr>
        <w:t>が必要な状態になること</w:t>
      </w:r>
      <w:r w:rsidR="00762D77" w:rsidRPr="00EF2181">
        <w:rPr>
          <w:rFonts w:hint="eastAsia"/>
        </w:rPr>
        <w:t>を予防し</w:t>
      </w:r>
      <w:r w:rsidRPr="00EF2181">
        <w:rPr>
          <w:rFonts w:hint="eastAsia"/>
        </w:rPr>
        <w:t>、</w:t>
      </w:r>
      <w:r w:rsidR="00762D77" w:rsidRPr="00EF2181">
        <w:rPr>
          <w:rFonts w:hint="eastAsia"/>
        </w:rPr>
        <w:t>また、介護や支援が必要な</w:t>
      </w:r>
      <w:r w:rsidRPr="00EF2181">
        <w:rPr>
          <w:rFonts w:hint="eastAsia"/>
        </w:rPr>
        <w:t>状態の改善や悪化の防止を図</w:t>
      </w:r>
      <w:r w:rsidR="00762D77" w:rsidRPr="00EF2181">
        <w:rPr>
          <w:rFonts w:hint="eastAsia"/>
        </w:rPr>
        <w:t>る</w:t>
      </w:r>
      <w:r w:rsidRPr="00EF2181">
        <w:rPr>
          <w:rFonts w:hint="eastAsia"/>
        </w:rPr>
        <w:t>ことです。</w:t>
      </w:r>
    </w:p>
    <w:p w:rsidR="00A6595A" w:rsidRPr="00EF2181" w:rsidRDefault="00A6595A" w:rsidP="00213C71">
      <w:pPr>
        <w:ind w:firstLineChars="100" w:firstLine="227"/>
      </w:pPr>
      <w:r w:rsidRPr="00EF2181">
        <w:rPr>
          <w:rFonts w:hint="eastAsia"/>
        </w:rPr>
        <w:t>また、生活支援とは、掃除、調理、買物などの援助、見守りや交流などを行うことにより、住み慣れた自宅などでの生活を続けられるように支え</w:t>
      </w:r>
      <w:r w:rsidR="00263B5D" w:rsidRPr="00EF2181">
        <w:rPr>
          <w:rFonts w:hint="eastAsia"/>
        </w:rPr>
        <w:t>る</w:t>
      </w:r>
      <w:r w:rsidRPr="00EF2181">
        <w:rPr>
          <w:rFonts w:hint="eastAsia"/>
        </w:rPr>
        <w:t>ことです。</w:t>
      </w:r>
    </w:p>
    <w:p w:rsidR="00563CB3" w:rsidRPr="00EF2181" w:rsidRDefault="00563CB3"/>
    <w:p w:rsidR="00A6595A" w:rsidRPr="00EF2181" w:rsidRDefault="009E3978">
      <w:pPr>
        <w:rPr>
          <w:b/>
        </w:rPr>
      </w:pPr>
      <w:r w:rsidRPr="00EF2181">
        <w:rPr>
          <w:rFonts w:hint="eastAsia"/>
          <w:b/>
        </w:rPr>
        <w:t>２．介護予防・日常生活支援総合事業の対象者</w:t>
      </w:r>
    </w:p>
    <w:p w:rsidR="00A6595A" w:rsidRPr="00EF2181" w:rsidRDefault="00A6595A"/>
    <w:p w:rsidR="00563CB3" w:rsidRPr="00EF2181" w:rsidRDefault="009E3978">
      <w:r w:rsidRPr="00EF2181">
        <w:rPr>
          <w:rFonts w:hint="eastAsia"/>
        </w:rPr>
        <w:t xml:space="preserve">　</w:t>
      </w:r>
      <w:r w:rsidR="00B34BE6" w:rsidRPr="00EF2181">
        <w:rPr>
          <w:rFonts w:hint="eastAsia"/>
        </w:rPr>
        <w:t>介護予防・日常生活支援総合事業は、①訪問や通所のサービス、見守りや配食などを行う介護予防・生活支援サービス事業、②</w:t>
      </w:r>
      <w:r w:rsidR="00071FC3" w:rsidRPr="00EF2181">
        <w:rPr>
          <w:rFonts w:hint="eastAsia"/>
        </w:rPr>
        <w:t>住民の普及啓発、</w:t>
      </w:r>
      <w:r w:rsidR="00B34BE6" w:rsidRPr="00EF2181">
        <w:rPr>
          <w:rFonts w:hint="eastAsia"/>
        </w:rPr>
        <w:t>住民が</w:t>
      </w:r>
      <w:r w:rsidR="00071FC3" w:rsidRPr="00EF2181">
        <w:rPr>
          <w:rFonts w:hint="eastAsia"/>
        </w:rPr>
        <w:t>主体的に行う</w:t>
      </w:r>
      <w:r w:rsidR="00762D77" w:rsidRPr="00EF2181">
        <w:rPr>
          <w:rFonts w:hint="eastAsia"/>
        </w:rPr>
        <w:t>体操などの介護予防活動</w:t>
      </w:r>
      <w:r w:rsidR="00071FC3" w:rsidRPr="00EF2181">
        <w:rPr>
          <w:rFonts w:hint="eastAsia"/>
        </w:rPr>
        <w:t>の支援など</w:t>
      </w:r>
      <w:r w:rsidR="00B34BE6" w:rsidRPr="00EF2181">
        <w:rPr>
          <w:rFonts w:hint="eastAsia"/>
        </w:rPr>
        <w:t>を行う一般介護予防事業の２つに分けられます。</w:t>
      </w:r>
    </w:p>
    <w:p w:rsidR="00563CB3" w:rsidRPr="00EF2181" w:rsidRDefault="00B34BE6">
      <w:r w:rsidRPr="00EF2181">
        <w:rPr>
          <w:rFonts w:hint="eastAsia"/>
        </w:rPr>
        <w:t xml:space="preserve">　介護予防・生活支援サービス事業</w:t>
      </w:r>
      <w:r w:rsidR="00762D77" w:rsidRPr="00EF2181">
        <w:rPr>
          <w:rFonts w:hint="eastAsia"/>
        </w:rPr>
        <w:t>の対象</w:t>
      </w:r>
      <w:r w:rsidRPr="00EF2181">
        <w:rPr>
          <w:rFonts w:hint="eastAsia"/>
        </w:rPr>
        <w:t>は、</w:t>
      </w:r>
      <w:r w:rsidR="00762D77" w:rsidRPr="00EF2181">
        <w:rPr>
          <w:rFonts w:hint="eastAsia"/>
        </w:rPr>
        <w:t>市町から、</w:t>
      </w:r>
      <w:r w:rsidRPr="00EF2181">
        <w:rPr>
          <w:rFonts w:hint="eastAsia"/>
        </w:rPr>
        <w:t>介護保険の要支援</w:t>
      </w:r>
      <w:r w:rsidR="00461281" w:rsidRPr="00EF2181">
        <w:rPr>
          <w:rFonts w:hint="eastAsia"/>
        </w:rPr>
        <w:t>の</w:t>
      </w:r>
      <w:r w:rsidRPr="00EF2181">
        <w:rPr>
          <w:rFonts w:hint="eastAsia"/>
        </w:rPr>
        <w:t>認定</w:t>
      </w:r>
      <w:r w:rsidR="00461281" w:rsidRPr="00EF2181">
        <w:rPr>
          <w:rFonts w:hint="eastAsia"/>
        </w:rPr>
        <w:t>を受けた</w:t>
      </w:r>
      <w:r w:rsidRPr="00EF2181">
        <w:rPr>
          <w:rFonts w:hint="eastAsia"/>
        </w:rPr>
        <w:t>人</w:t>
      </w:r>
      <w:r w:rsidR="00461281" w:rsidRPr="00EF2181">
        <w:rPr>
          <w:rFonts w:hint="eastAsia"/>
        </w:rPr>
        <w:t>、25問の質問からなる基本チェックリストで要支援に相当すると判断された人です。</w:t>
      </w:r>
    </w:p>
    <w:p w:rsidR="00B34BE6" w:rsidRPr="00EF2181" w:rsidRDefault="00461281">
      <w:r w:rsidRPr="00EF2181">
        <w:rPr>
          <w:rFonts w:hint="eastAsia"/>
        </w:rPr>
        <w:t xml:space="preserve">　一般介護予防事業は、特に対象者の限定はなく、高齢者一般が参加できます。</w:t>
      </w:r>
    </w:p>
    <w:p w:rsidR="00563CB3" w:rsidRPr="00EF2181" w:rsidRDefault="00563CB3"/>
    <w:p w:rsidR="000A365F" w:rsidRPr="00EF2181" w:rsidRDefault="00AD31A7" w:rsidP="00CE507F">
      <w:pPr>
        <w:spacing w:afterLines="50" w:after="200"/>
        <w:ind w:firstLineChars="100" w:firstLine="228"/>
        <w:rPr>
          <w:b/>
        </w:rPr>
      </w:pPr>
      <w:r w:rsidRPr="00EF2181">
        <w:rPr>
          <w:rFonts w:hint="eastAsia"/>
          <w:b/>
        </w:rPr>
        <w:t>図１　介護予防・日常生活支援総合事業の体系</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D31A7" w:rsidRPr="00EF2181" w:rsidTr="00D5179E">
        <w:tc>
          <w:tcPr>
            <w:tcW w:w="9072" w:type="dxa"/>
          </w:tcPr>
          <w:p w:rsidR="00AD31A7" w:rsidRPr="00EF2181" w:rsidRDefault="00CE507F">
            <w:r w:rsidRPr="00EF2181">
              <w:rPr>
                <w:noProof/>
              </w:rPr>
              <w:drawing>
                <wp:inline distT="0" distB="0" distL="0" distR="0" wp14:anchorId="4DE652F4" wp14:editId="18093DD9">
                  <wp:extent cx="5621498" cy="24841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事業.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9337" cy="2487584"/>
                          </a:xfrm>
                          <a:prstGeom prst="rect">
                            <a:avLst/>
                          </a:prstGeom>
                        </pic:spPr>
                      </pic:pic>
                    </a:graphicData>
                  </a:graphic>
                </wp:inline>
              </w:drawing>
            </w:r>
          </w:p>
        </w:tc>
      </w:tr>
    </w:tbl>
    <w:p w:rsidR="00CE507F" w:rsidRPr="00EF2181" w:rsidRDefault="00CE507F"/>
    <w:p w:rsidR="00563CB3" w:rsidRPr="00EF2181" w:rsidRDefault="00461281">
      <w:pPr>
        <w:rPr>
          <w:b/>
        </w:rPr>
      </w:pPr>
      <w:r w:rsidRPr="00EF2181">
        <w:rPr>
          <w:rFonts w:hint="eastAsia"/>
          <w:b/>
        </w:rPr>
        <w:lastRenderedPageBreak/>
        <w:t>３．</w:t>
      </w:r>
      <w:r w:rsidR="00A11FC8" w:rsidRPr="00EF2181">
        <w:rPr>
          <w:rFonts w:hint="eastAsia"/>
          <w:b/>
        </w:rPr>
        <w:t>介護予防・生活支援サービス事業の</w:t>
      </w:r>
      <w:r w:rsidR="001A286B" w:rsidRPr="00EF2181">
        <w:rPr>
          <w:rFonts w:hint="eastAsia"/>
          <w:b/>
        </w:rPr>
        <w:t>類型</w:t>
      </w:r>
    </w:p>
    <w:p w:rsidR="00461281" w:rsidRPr="00EF2181" w:rsidRDefault="00461281"/>
    <w:p w:rsidR="00563CB3" w:rsidRPr="00EF2181" w:rsidRDefault="00A11FC8">
      <w:r w:rsidRPr="00EF2181">
        <w:rPr>
          <w:rFonts w:hint="eastAsia"/>
        </w:rPr>
        <w:t xml:space="preserve">　介護予防・生活支援サービス事業により提供されるサービスの内容は、各市町が地域の実情に応じて決定します</w:t>
      </w:r>
      <w:r w:rsidR="00C47FE5" w:rsidRPr="00EF2181">
        <w:rPr>
          <w:rFonts w:hint="eastAsia"/>
        </w:rPr>
        <w:t>。</w:t>
      </w:r>
      <w:r w:rsidRPr="00EF2181">
        <w:rPr>
          <w:rFonts w:hint="eastAsia"/>
        </w:rPr>
        <w:t>国は、各市町がサービスの内容を決める</w:t>
      </w:r>
      <w:r w:rsidR="004C5B63" w:rsidRPr="00EF2181">
        <w:rPr>
          <w:rFonts w:hint="eastAsia"/>
        </w:rPr>
        <w:t>ための</w:t>
      </w:r>
      <w:r w:rsidRPr="00EF2181">
        <w:rPr>
          <w:rFonts w:hint="eastAsia"/>
        </w:rPr>
        <w:t>参考として、サービスの類型を例示して</w:t>
      </w:r>
      <w:r w:rsidR="004C5B63" w:rsidRPr="00EF2181">
        <w:rPr>
          <w:rFonts w:hint="eastAsia"/>
        </w:rPr>
        <w:t>おり、</w:t>
      </w:r>
      <w:r w:rsidR="00C47FE5" w:rsidRPr="00EF2181">
        <w:rPr>
          <w:rFonts w:hint="eastAsia"/>
        </w:rPr>
        <w:t>訪問型サービスの類型</w:t>
      </w:r>
      <w:r w:rsidR="001A286B" w:rsidRPr="00EF2181">
        <w:rPr>
          <w:rFonts w:hint="eastAsia"/>
        </w:rPr>
        <w:t>の例</w:t>
      </w:r>
      <w:r w:rsidR="00C47FE5" w:rsidRPr="00EF2181">
        <w:rPr>
          <w:rFonts w:hint="eastAsia"/>
        </w:rPr>
        <w:t>は表１のとおりです</w:t>
      </w:r>
      <w:r w:rsidR="00303EFC" w:rsidRPr="00EF2181">
        <w:rPr>
          <w:rStyle w:val="aa"/>
        </w:rPr>
        <w:footnoteReference w:id="3"/>
      </w:r>
      <w:r w:rsidR="00C47FE5" w:rsidRPr="00EF2181">
        <w:rPr>
          <w:rFonts w:hint="eastAsia"/>
        </w:rPr>
        <w:t>。</w:t>
      </w:r>
    </w:p>
    <w:p w:rsidR="00C47FE5" w:rsidRPr="00EF2181" w:rsidRDefault="00C47FE5">
      <w:pPr>
        <w:widowControl/>
        <w:jc w:val="left"/>
      </w:pPr>
    </w:p>
    <w:p w:rsidR="00C47FE5" w:rsidRPr="00EF2181" w:rsidRDefault="00C47FE5" w:rsidP="000A365F">
      <w:pPr>
        <w:ind w:firstLineChars="100" w:firstLine="228"/>
        <w:rPr>
          <w:b/>
        </w:rPr>
      </w:pPr>
      <w:r w:rsidRPr="00EF2181">
        <w:rPr>
          <w:rFonts w:hint="eastAsia"/>
          <w:b/>
        </w:rPr>
        <w:t>表１</w:t>
      </w:r>
      <w:r w:rsidR="00AD31A7" w:rsidRPr="00EF2181">
        <w:rPr>
          <w:rFonts w:hint="eastAsia"/>
          <w:b/>
        </w:rPr>
        <w:t xml:space="preserve">　</w:t>
      </w:r>
      <w:r w:rsidRPr="00EF2181">
        <w:rPr>
          <w:rFonts w:hint="eastAsia"/>
          <w:b/>
        </w:rPr>
        <w:t>訪問型サービスの類型</w:t>
      </w:r>
    </w:p>
    <w:tbl>
      <w:tblPr>
        <w:tblStyle w:val="a3"/>
        <w:tblW w:w="0" w:type="auto"/>
        <w:tblInd w:w="108" w:type="dxa"/>
        <w:tblLook w:val="04A0" w:firstRow="1" w:lastRow="0" w:firstColumn="1" w:lastColumn="0" w:noHBand="0" w:noVBand="1"/>
      </w:tblPr>
      <w:tblGrid>
        <w:gridCol w:w="3119"/>
        <w:gridCol w:w="5953"/>
      </w:tblGrid>
      <w:tr w:rsidR="00EF2181" w:rsidRPr="00EF2181" w:rsidTr="000A365F">
        <w:tc>
          <w:tcPr>
            <w:tcW w:w="3119" w:type="dxa"/>
          </w:tcPr>
          <w:p w:rsidR="000A365F" w:rsidRPr="00EF2181" w:rsidRDefault="000A365F" w:rsidP="000A365F">
            <w:pPr>
              <w:jc w:val="center"/>
              <w:rPr>
                <w:sz w:val="21"/>
                <w:szCs w:val="21"/>
              </w:rPr>
            </w:pPr>
            <w:r w:rsidRPr="00EF2181">
              <w:rPr>
                <w:rFonts w:hint="eastAsia"/>
                <w:sz w:val="21"/>
                <w:szCs w:val="21"/>
              </w:rPr>
              <w:t>種別</w:t>
            </w:r>
          </w:p>
        </w:tc>
        <w:tc>
          <w:tcPr>
            <w:tcW w:w="5953" w:type="dxa"/>
          </w:tcPr>
          <w:p w:rsidR="000A365F" w:rsidRPr="00EF2181" w:rsidRDefault="000A365F" w:rsidP="000A365F">
            <w:pPr>
              <w:jc w:val="center"/>
              <w:rPr>
                <w:sz w:val="21"/>
                <w:szCs w:val="21"/>
              </w:rPr>
            </w:pPr>
            <w:r w:rsidRPr="00EF2181">
              <w:rPr>
                <w:rFonts w:hint="eastAsia"/>
                <w:sz w:val="21"/>
                <w:szCs w:val="21"/>
              </w:rPr>
              <w:t>内容</w:t>
            </w:r>
          </w:p>
        </w:tc>
      </w:tr>
      <w:tr w:rsidR="00EF2181" w:rsidRPr="00EF2181" w:rsidTr="000A365F">
        <w:tc>
          <w:tcPr>
            <w:tcW w:w="3119" w:type="dxa"/>
          </w:tcPr>
          <w:p w:rsidR="000A365F" w:rsidRPr="00EF2181" w:rsidRDefault="000A365F">
            <w:pPr>
              <w:rPr>
                <w:sz w:val="21"/>
                <w:szCs w:val="21"/>
              </w:rPr>
            </w:pPr>
            <w:r w:rsidRPr="00EF2181">
              <w:rPr>
                <w:rFonts w:hint="eastAsia"/>
                <w:sz w:val="21"/>
                <w:szCs w:val="21"/>
              </w:rPr>
              <w:t>現行相当</w:t>
            </w:r>
          </w:p>
        </w:tc>
        <w:tc>
          <w:tcPr>
            <w:tcW w:w="5953" w:type="dxa"/>
          </w:tcPr>
          <w:p w:rsidR="000A365F" w:rsidRPr="00EF2181" w:rsidRDefault="00AD31A7" w:rsidP="0035442F">
            <w:pPr>
              <w:rPr>
                <w:sz w:val="21"/>
                <w:szCs w:val="21"/>
              </w:rPr>
            </w:pPr>
            <w:r w:rsidRPr="00EF2181">
              <w:rPr>
                <w:rFonts w:hint="eastAsia"/>
                <w:sz w:val="21"/>
                <w:szCs w:val="21"/>
              </w:rPr>
              <w:t>訪問介護員による身体介護や生活支援（</w:t>
            </w:r>
            <w:r w:rsidR="0035442F" w:rsidRPr="00EF2181">
              <w:rPr>
                <w:rFonts w:hint="eastAsia"/>
                <w:sz w:val="21"/>
                <w:szCs w:val="21"/>
              </w:rPr>
              <w:t>総合事業が導入される前の</w:t>
            </w:r>
            <w:r w:rsidRPr="00EF2181">
              <w:rPr>
                <w:rFonts w:hint="eastAsia"/>
                <w:sz w:val="21"/>
                <w:szCs w:val="21"/>
              </w:rPr>
              <w:t>介護予防訪問介護</w:t>
            </w:r>
            <w:r w:rsidR="0035442F" w:rsidRPr="00EF2181">
              <w:rPr>
                <w:rFonts w:hint="eastAsia"/>
                <w:sz w:val="21"/>
                <w:szCs w:val="21"/>
              </w:rPr>
              <w:t>（ホームヘルプ）</w:t>
            </w:r>
            <w:r w:rsidRPr="00EF2181">
              <w:rPr>
                <w:rFonts w:hint="eastAsia"/>
                <w:sz w:val="21"/>
                <w:szCs w:val="21"/>
              </w:rPr>
              <w:t>に相当するサービス）</w:t>
            </w:r>
          </w:p>
        </w:tc>
      </w:tr>
      <w:tr w:rsidR="00EF2181" w:rsidRPr="00EF2181" w:rsidTr="000A365F">
        <w:tc>
          <w:tcPr>
            <w:tcW w:w="3119" w:type="dxa"/>
          </w:tcPr>
          <w:p w:rsidR="000A365F" w:rsidRPr="00EF2181" w:rsidRDefault="000A365F">
            <w:pPr>
              <w:rPr>
                <w:sz w:val="21"/>
                <w:szCs w:val="21"/>
              </w:rPr>
            </w:pPr>
            <w:r w:rsidRPr="00EF2181">
              <w:rPr>
                <w:rFonts w:hint="eastAsia"/>
                <w:sz w:val="21"/>
                <w:szCs w:val="21"/>
              </w:rPr>
              <w:t>訪問型サービスＡ</w:t>
            </w:r>
          </w:p>
          <w:p w:rsidR="000A365F" w:rsidRPr="00EF2181" w:rsidRDefault="000A365F">
            <w:pPr>
              <w:rPr>
                <w:sz w:val="21"/>
                <w:szCs w:val="21"/>
              </w:rPr>
            </w:pPr>
            <w:r w:rsidRPr="00EF2181">
              <w:rPr>
                <w:rFonts w:hint="eastAsia"/>
                <w:sz w:val="21"/>
                <w:szCs w:val="21"/>
              </w:rPr>
              <w:t>（緩和した基準によるサービス）</w:t>
            </w:r>
          </w:p>
        </w:tc>
        <w:tc>
          <w:tcPr>
            <w:tcW w:w="5953" w:type="dxa"/>
          </w:tcPr>
          <w:p w:rsidR="000A365F" w:rsidRPr="00EF2181" w:rsidRDefault="00AD31A7" w:rsidP="00AD31A7">
            <w:pPr>
              <w:rPr>
                <w:sz w:val="21"/>
                <w:szCs w:val="21"/>
              </w:rPr>
            </w:pPr>
            <w:r w:rsidRPr="00EF2181">
              <w:rPr>
                <w:rFonts w:hint="eastAsia"/>
                <w:sz w:val="21"/>
                <w:szCs w:val="21"/>
              </w:rPr>
              <w:t>主に雇用されている労働者により提供される生活支援等（従来の介護予防訪問介護の基準よりも緩和された基準によるサービス）</w:t>
            </w:r>
          </w:p>
        </w:tc>
      </w:tr>
      <w:tr w:rsidR="00EF2181" w:rsidRPr="00EF2181" w:rsidTr="000A365F">
        <w:tc>
          <w:tcPr>
            <w:tcW w:w="3119" w:type="dxa"/>
          </w:tcPr>
          <w:p w:rsidR="000A365F" w:rsidRPr="00EF2181" w:rsidRDefault="000A365F">
            <w:pPr>
              <w:rPr>
                <w:sz w:val="21"/>
                <w:szCs w:val="21"/>
              </w:rPr>
            </w:pPr>
            <w:r w:rsidRPr="00EF2181">
              <w:rPr>
                <w:rFonts w:hint="eastAsia"/>
                <w:sz w:val="21"/>
                <w:szCs w:val="21"/>
              </w:rPr>
              <w:t>訪問型サービスＢ</w:t>
            </w:r>
          </w:p>
          <w:p w:rsidR="000A365F" w:rsidRPr="00EF2181" w:rsidRDefault="000A365F">
            <w:pPr>
              <w:rPr>
                <w:sz w:val="21"/>
                <w:szCs w:val="21"/>
              </w:rPr>
            </w:pPr>
            <w:r w:rsidRPr="00EF2181">
              <w:rPr>
                <w:rFonts w:hint="eastAsia"/>
                <w:sz w:val="21"/>
                <w:szCs w:val="21"/>
              </w:rPr>
              <w:t>（住民主体による支援）</w:t>
            </w:r>
          </w:p>
        </w:tc>
        <w:tc>
          <w:tcPr>
            <w:tcW w:w="5953" w:type="dxa"/>
          </w:tcPr>
          <w:p w:rsidR="000A365F" w:rsidRPr="00EF2181" w:rsidRDefault="00AD31A7" w:rsidP="00AD31A7">
            <w:pPr>
              <w:rPr>
                <w:sz w:val="21"/>
                <w:szCs w:val="21"/>
              </w:rPr>
            </w:pPr>
            <w:r w:rsidRPr="00EF2181">
              <w:rPr>
                <w:rFonts w:hint="eastAsia"/>
                <w:sz w:val="21"/>
                <w:szCs w:val="21"/>
              </w:rPr>
              <w:t>有償、無償のボランティア等により提供される住民主体の自主活動として行われる生活支援等</w:t>
            </w:r>
          </w:p>
        </w:tc>
      </w:tr>
      <w:tr w:rsidR="00EF2181" w:rsidRPr="00EF2181" w:rsidTr="000A365F">
        <w:tc>
          <w:tcPr>
            <w:tcW w:w="3119" w:type="dxa"/>
          </w:tcPr>
          <w:p w:rsidR="000A365F" w:rsidRPr="00EF2181" w:rsidRDefault="000A365F">
            <w:pPr>
              <w:rPr>
                <w:sz w:val="21"/>
                <w:szCs w:val="21"/>
              </w:rPr>
            </w:pPr>
            <w:r w:rsidRPr="00EF2181">
              <w:rPr>
                <w:rFonts w:hint="eastAsia"/>
                <w:sz w:val="21"/>
                <w:szCs w:val="21"/>
              </w:rPr>
              <w:t>訪問型サービスＣ</w:t>
            </w:r>
          </w:p>
          <w:p w:rsidR="000A365F" w:rsidRPr="00EF2181" w:rsidRDefault="000A365F">
            <w:pPr>
              <w:rPr>
                <w:sz w:val="21"/>
                <w:szCs w:val="21"/>
              </w:rPr>
            </w:pPr>
            <w:r w:rsidRPr="00EF2181">
              <w:rPr>
                <w:rFonts w:hint="eastAsia"/>
                <w:sz w:val="21"/>
                <w:szCs w:val="21"/>
              </w:rPr>
              <w:t>（短期集中予防サービス）</w:t>
            </w:r>
          </w:p>
        </w:tc>
        <w:tc>
          <w:tcPr>
            <w:tcW w:w="5953" w:type="dxa"/>
          </w:tcPr>
          <w:p w:rsidR="000A365F" w:rsidRPr="00EF2181" w:rsidRDefault="00AD31A7">
            <w:pPr>
              <w:rPr>
                <w:sz w:val="21"/>
                <w:szCs w:val="21"/>
              </w:rPr>
            </w:pPr>
            <w:r w:rsidRPr="00EF2181">
              <w:rPr>
                <w:rFonts w:hint="eastAsia"/>
                <w:sz w:val="21"/>
                <w:szCs w:val="21"/>
              </w:rPr>
              <w:t>体力の改善などが必要な場合に、保健医療の専門職から３～６か月の短期間で集中的に提供される相談指導等</w:t>
            </w:r>
          </w:p>
        </w:tc>
      </w:tr>
      <w:tr w:rsidR="000A365F" w:rsidRPr="00EF2181" w:rsidTr="000A365F">
        <w:tc>
          <w:tcPr>
            <w:tcW w:w="3119" w:type="dxa"/>
          </w:tcPr>
          <w:p w:rsidR="000A365F" w:rsidRPr="00EF2181" w:rsidRDefault="000A365F" w:rsidP="00AD31A7">
            <w:pPr>
              <w:rPr>
                <w:sz w:val="21"/>
                <w:szCs w:val="21"/>
              </w:rPr>
            </w:pPr>
            <w:r w:rsidRPr="00EF2181">
              <w:rPr>
                <w:rFonts w:hint="eastAsia"/>
                <w:sz w:val="21"/>
                <w:szCs w:val="21"/>
              </w:rPr>
              <w:t>訪問型サービスＤ（移動支援）</w:t>
            </w:r>
          </w:p>
        </w:tc>
        <w:tc>
          <w:tcPr>
            <w:tcW w:w="5953" w:type="dxa"/>
          </w:tcPr>
          <w:p w:rsidR="000A365F" w:rsidRPr="00EF2181" w:rsidRDefault="00AD31A7">
            <w:pPr>
              <w:rPr>
                <w:sz w:val="21"/>
                <w:szCs w:val="21"/>
              </w:rPr>
            </w:pPr>
            <w:r w:rsidRPr="00EF2181">
              <w:rPr>
                <w:rFonts w:hint="eastAsia"/>
                <w:sz w:val="21"/>
                <w:szCs w:val="21"/>
              </w:rPr>
              <w:t>移動支援や移送前後の生活支援</w:t>
            </w:r>
          </w:p>
        </w:tc>
      </w:tr>
    </w:tbl>
    <w:p w:rsidR="000A365F" w:rsidRPr="00EF2181" w:rsidRDefault="000A365F"/>
    <w:p w:rsidR="00A11FC8" w:rsidRPr="00EF2181" w:rsidRDefault="00AD31A7">
      <w:r w:rsidRPr="00EF2181">
        <w:rPr>
          <w:rFonts w:hint="eastAsia"/>
        </w:rPr>
        <w:t xml:space="preserve">　</w:t>
      </w:r>
      <w:r w:rsidR="00EC2D7B" w:rsidRPr="00EF2181">
        <w:rPr>
          <w:rFonts w:hint="eastAsia"/>
        </w:rPr>
        <w:t>緩和した基準によるサービスの担い手</w:t>
      </w:r>
      <w:r w:rsidRPr="00EF2181">
        <w:rPr>
          <w:rFonts w:hint="eastAsia"/>
        </w:rPr>
        <w:t>は、表１のサービスの類型のうち、主に①訪問型サービスＡやこれに類するサービスに従事すること、②訪問型サービスＢやこれに類するサービスで</w:t>
      </w:r>
      <w:r w:rsidR="003D1531" w:rsidRPr="00EF2181">
        <w:rPr>
          <w:rFonts w:hint="eastAsia"/>
        </w:rPr>
        <w:t>中心</w:t>
      </w:r>
      <w:r w:rsidRPr="00EF2181">
        <w:rPr>
          <w:rFonts w:hint="eastAsia"/>
        </w:rPr>
        <w:t>的な役割を果たすことが</w:t>
      </w:r>
      <w:r w:rsidR="005F35E0" w:rsidRPr="00EF2181">
        <w:rPr>
          <w:rFonts w:hint="eastAsia"/>
        </w:rPr>
        <w:t>期待</w:t>
      </w:r>
      <w:r w:rsidRPr="00EF2181">
        <w:rPr>
          <w:rFonts w:hint="eastAsia"/>
        </w:rPr>
        <w:t>されています。</w:t>
      </w:r>
    </w:p>
    <w:p w:rsidR="00A11FC8" w:rsidRPr="00EF2181" w:rsidRDefault="00A11FC8"/>
    <w:p w:rsidR="00A11FC8" w:rsidRPr="00EF2181" w:rsidRDefault="00AD31A7">
      <w:pPr>
        <w:rPr>
          <w:b/>
        </w:rPr>
      </w:pPr>
      <w:r w:rsidRPr="00EF2181">
        <w:rPr>
          <w:rFonts w:hint="eastAsia"/>
          <w:b/>
        </w:rPr>
        <w:t>４．介護予防・生活支援サービス</w:t>
      </w:r>
      <w:r w:rsidR="00213C71" w:rsidRPr="00EF2181">
        <w:rPr>
          <w:rFonts w:hint="eastAsia"/>
          <w:b/>
        </w:rPr>
        <w:t>事業</w:t>
      </w:r>
      <w:r w:rsidRPr="00EF2181">
        <w:rPr>
          <w:rFonts w:hint="eastAsia"/>
          <w:b/>
        </w:rPr>
        <w:t>の利用の流れ</w:t>
      </w:r>
    </w:p>
    <w:p w:rsidR="00A11FC8" w:rsidRPr="00EF2181" w:rsidRDefault="00A11FC8"/>
    <w:p w:rsidR="00A11FC8" w:rsidRPr="00EF2181" w:rsidRDefault="007B249B">
      <w:r w:rsidRPr="00EF2181">
        <w:rPr>
          <w:rFonts w:hint="eastAsia"/>
        </w:rPr>
        <w:t xml:space="preserve">　介護予防・生活支援サービス</w:t>
      </w:r>
      <w:r w:rsidR="00213C71" w:rsidRPr="00EF2181">
        <w:rPr>
          <w:rFonts w:hint="eastAsia"/>
        </w:rPr>
        <w:t>事業</w:t>
      </w:r>
      <w:r w:rsidRPr="00EF2181">
        <w:rPr>
          <w:rFonts w:hint="eastAsia"/>
        </w:rPr>
        <w:t>を利用したい人は、市町の窓口に相談して、要支援の認定を受けるか、基本チェックリストで対象者と判断される必要があります。</w:t>
      </w:r>
    </w:p>
    <w:p w:rsidR="001A286B" w:rsidRPr="00EF2181" w:rsidRDefault="007B249B">
      <w:r w:rsidRPr="00EF2181">
        <w:rPr>
          <w:rFonts w:hint="eastAsia"/>
        </w:rPr>
        <w:t xml:space="preserve">　そして、サービスの対象</w:t>
      </w:r>
      <w:r w:rsidR="001A286B" w:rsidRPr="00EF2181">
        <w:rPr>
          <w:rFonts w:hint="eastAsia"/>
        </w:rPr>
        <w:t>になる</w:t>
      </w:r>
      <w:r w:rsidRPr="00EF2181">
        <w:rPr>
          <w:rFonts w:hint="eastAsia"/>
        </w:rPr>
        <w:t>と</w:t>
      </w:r>
      <w:r w:rsidR="001A286B" w:rsidRPr="00EF2181">
        <w:rPr>
          <w:rFonts w:hint="eastAsia"/>
        </w:rPr>
        <w:t>判断</w:t>
      </w:r>
      <w:r w:rsidRPr="00EF2181">
        <w:rPr>
          <w:rFonts w:hint="eastAsia"/>
        </w:rPr>
        <w:t>された人は、地域包括支援センター</w:t>
      </w:r>
      <w:r w:rsidRPr="00EF2181">
        <w:rPr>
          <w:rStyle w:val="aa"/>
        </w:rPr>
        <w:footnoteReference w:id="4"/>
      </w:r>
      <w:r w:rsidR="001A286B" w:rsidRPr="00EF2181">
        <w:rPr>
          <w:rFonts w:hint="eastAsia"/>
        </w:rPr>
        <w:t>（または地域包括支援センターの委託を受けた居宅介護支援事業所</w:t>
      </w:r>
      <w:r w:rsidR="001A286B" w:rsidRPr="00EF2181">
        <w:rPr>
          <w:rStyle w:val="aa"/>
        </w:rPr>
        <w:footnoteReference w:id="5"/>
      </w:r>
      <w:r w:rsidR="001A286B" w:rsidRPr="00EF2181">
        <w:rPr>
          <w:rFonts w:hint="eastAsia"/>
        </w:rPr>
        <w:t>）</w:t>
      </w:r>
      <w:r w:rsidRPr="00EF2181">
        <w:rPr>
          <w:rFonts w:hint="eastAsia"/>
        </w:rPr>
        <w:t>で</w:t>
      </w:r>
      <w:r w:rsidR="001A286B" w:rsidRPr="00EF2181">
        <w:rPr>
          <w:rFonts w:hint="eastAsia"/>
        </w:rPr>
        <w:t>、</w:t>
      </w:r>
      <w:r w:rsidRPr="00EF2181">
        <w:rPr>
          <w:rFonts w:hint="eastAsia"/>
        </w:rPr>
        <w:t>介護予防ケアマネジメント</w:t>
      </w:r>
      <w:r w:rsidR="001A286B" w:rsidRPr="00EF2181">
        <w:rPr>
          <w:rFonts w:hint="eastAsia"/>
        </w:rPr>
        <w:t>の手続</w:t>
      </w:r>
      <w:r w:rsidRPr="00EF2181">
        <w:rPr>
          <w:rFonts w:hint="eastAsia"/>
        </w:rPr>
        <w:t>を受けます。</w:t>
      </w:r>
    </w:p>
    <w:p w:rsidR="001A286B" w:rsidRPr="00EF2181" w:rsidRDefault="007B249B" w:rsidP="001A286B">
      <w:pPr>
        <w:ind w:firstLineChars="100" w:firstLine="227"/>
      </w:pPr>
      <w:r w:rsidRPr="00EF2181">
        <w:rPr>
          <w:rFonts w:hint="eastAsia"/>
        </w:rPr>
        <w:lastRenderedPageBreak/>
        <w:t>介護予防ケアマネジメントは、</w:t>
      </w:r>
      <w:r w:rsidR="00421907" w:rsidRPr="00EF2181">
        <w:rPr>
          <w:rFonts w:hint="eastAsia"/>
        </w:rPr>
        <w:t>高齢者等の心身の状態や生活の環境を評価し、解決すべき課題を明らかにした上で、援助の目標や方針を設定し、提供するサービスを決める重要な手続です。</w:t>
      </w:r>
      <w:r w:rsidR="002159D3" w:rsidRPr="00EF2181">
        <w:rPr>
          <w:rFonts w:hint="eastAsia"/>
        </w:rPr>
        <w:t>介護予防・日常生活支援総合事業では、高齢者等の状態や本人の希望などを踏まえ、通常の原則的なケアマネジメントのほか、簡略化したケアマネジメントや初回のみのケアマネジメントを行うこともできるとされています。</w:t>
      </w:r>
    </w:p>
    <w:p w:rsidR="00A11FC8" w:rsidRPr="00EF2181" w:rsidRDefault="00EC2D7B" w:rsidP="001A286B">
      <w:pPr>
        <w:ind w:firstLineChars="100" w:firstLine="227"/>
      </w:pPr>
      <w:r w:rsidRPr="00EF2181">
        <w:rPr>
          <w:rFonts w:hint="eastAsia"/>
        </w:rPr>
        <w:t>緩和した基準によるサービスの担い手</w:t>
      </w:r>
      <w:r w:rsidR="00421907" w:rsidRPr="00EF2181">
        <w:rPr>
          <w:rFonts w:hint="eastAsia"/>
        </w:rPr>
        <w:t>は、介護予防ケアマネジメント</w:t>
      </w:r>
      <w:r w:rsidR="00BD5A44" w:rsidRPr="00EF2181">
        <w:rPr>
          <w:rFonts w:hint="eastAsia"/>
        </w:rPr>
        <w:t>による</w:t>
      </w:r>
      <w:r w:rsidR="002159D3" w:rsidRPr="00EF2181">
        <w:rPr>
          <w:rFonts w:hint="eastAsia"/>
        </w:rPr>
        <w:t>援助の目標や方針に沿った</w:t>
      </w:r>
      <w:r w:rsidR="00421907" w:rsidRPr="00EF2181">
        <w:rPr>
          <w:rFonts w:hint="eastAsia"/>
        </w:rPr>
        <w:t>支援を行わなければなりません。</w:t>
      </w:r>
    </w:p>
    <w:p w:rsidR="001A286B" w:rsidRPr="00EF2181" w:rsidRDefault="001A286B" w:rsidP="001A286B">
      <w:pPr>
        <w:ind w:firstLineChars="100" w:firstLine="227"/>
      </w:pPr>
    </w:p>
    <w:p w:rsidR="002D4CE2" w:rsidRPr="00EF2181" w:rsidRDefault="002D4CE2">
      <w:pPr>
        <w:rPr>
          <w:b/>
        </w:rPr>
      </w:pPr>
      <w:r w:rsidRPr="00EF2181">
        <w:rPr>
          <w:rFonts w:hint="eastAsia"/>
          <w:b/>
        </w:rPr>
        <w:t xml:space="preserve">　図２　介護予防</w:t>
      </w:r>
      <w:r w:rsidR="00CD3027" w:rsidRPr="00EF2181">
        <w:rPr>
          <w:rFonts w:hint="eastAsia"/>
          <w:b/>
        </w:rPr>
        <w:t>・</w:t>
      </w:r>
      <w:r w:rsidRPr="00EF2181">
        <w:rPr>
          <w:rFonts w:hint="eastAsia"/>
          <w:b/>
        </w:rPr>
        <w:t>生活支援サービス事業の利用の流れ</w:t>
      </w:r>
    </w:p>
    <w:tbl>
      <w:tblPr>
        <w:tblStyle w:val="a3"/>
        <w:tblW w:w="0" w:type="auto"/>
        <w:tblInd w:w="108" w:type="dxa"/>
        <w:tblLook w:val="04A0" w:firstRow="1" w:lastRow="0" w:firstColumn="1" w:lastColumn="0" w:noHBand="0" w:noVBand="1"/>
      </w:tblPr>
      <w:tblGrid>
        <w:gridCol w:w="9178"/>
      </w:tblGrid>
      <w:tr w:rsidR="002D4CE2" w:rsidRPr="00EF2181" w:rsidTr="00CD3027">
        <w:tc>
          <w:tcPr>
            <w:tcW w:w="9072" w:type="dxa"/>
            <w:tcBorders>
              <w:top w:val="nil"/>
              <w:left w:val="nil"/>
              <w:bottom w:val="nil"/>
              <w:right w:val="nil"/>
            </w:tcBorders>
          </w:tcPr>
          <w:p w:rsidR="002D4CE2" w:rsidRPr="00EF2181" w:rsidRDefault="005952D1">
            <w:r w:rsidRPr="00EF2181">
              <w:rPr>
                <w:noProof/>
              </w:rPr>
              <w:drawing>
                <wp:inline distT="0" distB="0" distL="0" distR="0" wp14:anchorId="4B9243AD" wp14:editId="453B1A9D">
                  <wp:extent cx="5759450" cy="189674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利用流れ.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1896745"/>
                          </a:xfrm>
                          <a:prstGeom prst="rect">
                            <a:avLst/>
                          </a:prstGeom>
                        </pic:spPr>
                      </pic:pic>
                    </a:graphicData>
                  </a:graphic>
                </wp:inline>
              </w:drawing>
            </w:r>
          </w:p>
        </w:tc>
      </w:tr>
    </w:tbl>
    <w:p w:rsidR="002D4CE2" w:rsidRPr="00EF2181" w:rsidRDefault="002D4CE2"/>
    <w:p w:rsidR="00697BFE" w:rsidRPr="00EF2181" w:rsidRDefault="00697BFE">
      <w:pPr>
        <w:rPr>
          <w:b/>
        </w:rPr>
      </w:pPr>
      <w:r w:rsidRPr="00EF2181">
        <w:rPr>
          <w:rFonts w:hint="eastAsia"/>
          <w:b/>
        </w:rPr>
        <w:t>５．住民を主体とした地域づくりの取組</w:t>
      </w:r>
    </w:p>
    <w:p w:rsidR="00697BFE" w:rsidRPr="00EF2181" w:rsidRDefault="00697BFE"/>
    <w:p w:rsidR="00697BFE" w:rsidRPr="00EF2181" w:rsidRDefault="00697BFE">
      <w:r w:rsidRPr="00EF2181">
        <w:rPr>
          <w:rFonts w:hint="eastAsia"/>
        </w:rPr>
        <w:t xml:space="preserve">　</w:t>
      </w:r>
      <w:r w:rsidR="008D206A" w:rsidRPr="00EF2181">
        <w:rPr>
          <w:rFonts w:hint="eastAsia"/>
        </w:rPr>
        <w:t>介護費用の増加や介護人材の不足が課題となっている</w:t>
      </w:r>
      <w:r w:rsidR="003D1531" w:rsidRPr="00EF2181">
        <w:rPr>
          <w:rFonts w:hint="eastAsia"/>
        </w:rPr>
        <w:t>中で</w:t>
      </w:r>
      <w:r w:rsidR="008D206A" w:rsidRPr="00EF2181">
        <w:rPr>
          <w:rFonts w:hint="eastAsia"/>
        </w:rPr>
        <w:t>、公的なサービスや専門の介護人材に頼らなくても、住民が自ら健康づくりに取り組んだり、住民同士が自分たちで出来ること</w:t>
      </w:r>
      <w:r w:rsidR="00FA22FC" w:rsidRPr="00EF2181">
        <w:rPr>
          <w:rFonts w:hint="eastAsia"/>
        </w:rPr>
        <w:t>を</w:t>
      </w:r>
      <w:r w:rsidR="008D206A" w:rsidRPr="00EF2181">
        <w:rPr>
          <w:rFonts w:hint="eastAsia"/>
        </w:rPr>
        <w:t>助け合ったりすることが</w:t>
      </w:r>
      <w:r w:rsidR="003D1531" w:rsidRPr="00EF2181">
        <w:rPr>
          <w:rFonts w:hint="eastAsia"/>
        </w:rPr>
        <w:t>、ますます</w:t>
      </w:r>
      <w:r w:rsidR="008D206A" w:rsidRPr="00EF2181">
        <w:rPr>
          <w:rFonts w:hint="eastAsia"/>
        </w:rPr>
        <w:t>必要になってきています。</w:t>
      </w:r>
    </w:p>
    <w:p w:rsidR="008D206A" w:rsidRPr="00EF2181" w:rsidRDefault="008D206A">
      <w:r w:rsidRPr="00EF2181">
        <w:rPr>
          <w:rFonts w:hint="eastAsia"/>
        </w:rPr>
        <w:t xml:space="preserve">　さらに高齢者等が地域で孤立せず、</w:t>
      </w:r>
      <w:r w:rsidR="003D1531" w:rsidRPr="00EF2181">
        <w:rPr>
          <w:rFonts w:hint="eastAsia"/>
        </w:rPr>
        <w:t>社会の一員として</w:t>
      </w:r>
      <w:r w:rsidR="00FA22FC" w:rsidRPr="00EF2181">
        <w:rPr>
          <w:rFonts w:hint="eastAsia"/>
        </w:rPr>
        <w:t>暮らしていくため</w:t>
      </w:r>
      <w:r w:rsidRPr="00EF2181">
        <w:rPr>
          <w:rFonts w:hint="eastAsia"/>
        </w:rPr>
        <w:t>には、</w:t>
      </w:r>
      <w:r w:rsidR="00860250" w:rsidRPr="00EF2181">
        <w:rPr>
          <w:rFonts w:hint="eastAsia"/>
        </w:rPr>
        <w:t>介護や医療の</w:t>
      </w:r>
      <w:r w:rsidRPr="00EF2181">
        <w:rPr>
          <w:rFonts w:hint="eastAsia"/>
        </w:rPr>
        <w:t>専門</w:t>
      </w:r>
      <w:r w:rsidR="00860250" w:rsidRPr="00EF2181">
        <w:rPr>
          <w:rFonts w:hint="eastAsia"/>
        </w:rPr>
        <w:t>的な</w:t>
      </w:r>
      <w:r w:rsidRPr="00EF2181">
        <w:rPr>
          <w:rFonts w:hint="eastAsia"/>
        </w:rPr>
        <w:t>サービスだけでなく、近隣の住民</w:t>
      </w:r>
      <w:r w:rsidR="002D4CE2" w:rsidRPr="00EF2181">
        <w:rPr>
          <w:rFonts w:hint="eastAsia"/>
        </w:rPr>
        <w:t>など</w:t>
      </w:r>
      <w:r w:rsidRPr="00EF2181">
        <w:rPr>
          <w:rFonts w:hint="eastAsia"/>
        </w:rPr>
        <w:t>との暖かい交流や支え合いが欠かせません。</w:t>
      </w:r>
      <w:r w:rsidR="003D1531" w:rsidRPr="00EF2181">
        <w:rPr>
          <w:rFonts w:hint="eastAsia"/>
        </w:rPr>
        <w:t>多くの人にとって、豊かな人間関係は、充実した生活に欠かせないものです。</w:t>
      </w:r>
      <w:r w:rsidR="001A5AEE" w:rsidRPr="00EF2181">
        <w:rPr>
          <w:rFonts w:hint="eastAsia"/>
        </w:rPr>
        <w:t>高齢者自身が支え合いの担い手</w:t>
      </w:r>
      <w:r w:rsidR="002D4CE2" w:rsidRPr="00EF2181">
        <w:rPr>
          <w:rFonts w:hint="eastAsia"/>
        </w:rPr>
        <w:t>に</w:t>
      </w:r>
      <w:r w:rsidR="001A5AEE" w:rsidRPr="00EF2181">
        <w:rPr>
          <w:rFonts w:hint="eastAsia"/>
        </w:rPr>
        <w:t>なれば、その人の健康づくりや生きがいに</w:t>
      </w:r>
      <w:r w:rsidR="005D3F19" w:rsidRPr="00EF2181">
        <w:rPr>
          <w:rFonts w:hint="eastAsia"/>
        </w:rPr>
        <w:t>つながり</w:t>
      </w:r>
      <w:r w:rsidR="001A5AEE" w:rsidRPr="00EF2181">
        <w:rPr>
          <w:rFonts w:hint="eastAsia"/>
        </w:rPr>
        <w:t>ます。</w:t>
      </w:r>
    </w:p>
    <w:p w:rsidR="003D1531" w:rsidRPr="00EF2181" w:rsidRDefault="003D1531">
      <w:r w:rsidRPr="00EF2181">
        <w:rPr>
          <w:rFonts w:hint="eastAsia"/>
        </w:rPr>
        <w:t xml:space="preserve">　このため、介護予防・日常生活支援総合事業では、住民をはじめとする地域の多様な主体が、困ったことがあれば助け合えるような地域づくりを進めていくこととされています。</w:t>
      </w:r>
    </w:p>
    <w:p w:rsidR="00860250" w:rsidRPr="00EF2181" w:rsidRDefault="008D206A">
      <w:r w:rsidRPr="00EF2181">
        <w:rPr>
          <w:rFonts w:hint="eastAsia"/>
        </w:rPr>
        <w:t xml:space="preserve">　このような</w:t>
      </w:r>
      <w:r w:rsidR="00FA22FC" w:rsidRPr="00EF2181">
        <w:rPr>
          <w:rFonts w:hint="eastAsia"/>
        </w:rPr>
        <w:t>地域の</w:t>
      </w:r>
      <w:r w:rsidRPr="00EF2181">
        <w:rPr>
          <w:rFonts w:hint="eastAsia"/>
        </w:rPr>
        <w:t>支え合い</w:t>
      </w:r>
      <w:r w:rsidR="00FA22FC" w:rsidRPr="00EF2181">
        <w:rPr>
          <w:rFonts w:hint="eastAsia"/>
        </w:rPr>
        <w:t>の仕組みをつくり、広げて</w:t>
      </w:r>
      <w:r w:rsidRPr="00EF2181">
        <w:rPr>
          <w:rFonts w:hint="eastAsia"/>
        </w:rPr>
        <w:t>いくため、</w:t>
      </w:r>
      <w:r w:rsidR="00860250" w:rsidRPr="00EF2181">
        <w:rPr>
          <w:rFonts w:hint="eastAsia"/>
        </w:rPr>
        <w:t>住民</w:t>
      </w:r>
      <w:r w:rsidR="00FA22FC" w:rsidRPr="00EF2181">
        <w:rPr>
          <w:rFonts w:hint="eastAsia"/>
        </w:rPr>
        <w:t>や</w:t>
      </w:r>
      <w:r w:rsidR="00860250" w:rsidRPr="00EF2181">
        <w:rPr>
          <w:rFonts w:hint="eastAsia"/>
        </w:rPr>
        <w:t>介護予防</w:t>
      </w:r>
      <w:r w:rsidR="00FA22FC" w:rsidRPr="00EF2181">
        <w:rPr>
          <w:rFonts w:hint="eastAsia"/>
        </w:rPr>
        <w:t>・</w:t>
      </w:r>
      <w:r w:rsidR="00860250" w:rsidRPr="00EF2181">
        <w:rPr>
          <w:rFonts w:hint="eastAsia"/>
        </w:rPr>
        <w:t>生活支援の関係者が集まり、地域の課題やその解決に向けた活動などについて話し合う「生活支援協議体」を各地域に設置していくこととされています。</w:t>
      </w:r>
    </w:p>
    <w:p w:rsidR="00697BFE" w:rsidRPr="00EF2181" w:rsidRDefault="00860250" w:rsidP="005952D1">
      <w:pPr>
        <w:ind w:firstLineChars="100" w:firstLine="227"/>
      </w:pPr>
      <w:r w:rsidRPr="00EF2181">
        <w:rPr>
          <w:rFonts w:hint="eastAsia"/>
        </w:rPr>
        <w:t>また、</w:t>
      </w:r>
      <w:r w:rsidR="00BD5A44" w:rsidRPr="00EF2181">
        <w:rPr>
          <w:rFonts w:hint="eastAsia"/>
        </w:rPr>
        <w:t>県の研修を受けた</w:t>
      </w:r>
      <w:r w:rsidRPr="00EF2181">
        <w:rPr>
          <w:rFonts w:hint="eastAsia"/>
        </w:rPr>
        <w:t>「生活支援コーディネーター」を地域包括支援センターや社会福祉協議会などに配置</w:t>
      </w:r>
      <w:r w:rsidR="00BD5A44" w:rsidRPr="00EF2181">
        <w:rPr>
          <w:rFonts w:hint="eastAsia"/>
        </w:rPr>
        <w:t>し、地域の支え合いの担い手の発掘や育成、連携の強化に取り組むこととしています</w:t>
      </w:r>
      <w:r w:rsidRPr="00EF2181">
        <w:rPr>
          <w:rFonts w:hint="eastAsia"/>
        </w:rPr>
        <w:t>。</w:t>
      </w:r>
      <w:r w:rsidR="00697BFE" w:rsidRPr="00EF2181">
        <w:br w:type="page"/>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DF3215">
        <w:tc>
          <w:tcPr>
            <w:tcW w:w="567" w:type="dxa"/>
            <w:shd w:val="clear" w:color="auto" w:fill="000000" w:themeFill="text1"/>
          </w:tcPr>
          <w:p w:rsidR="00421907" w:rsidRPr="00EF2181" w:rsidRDefault="00155B8E" w:rsidP="00DF3215">
            <w:pPr>
              <w:jc w:val="center"/>
              <w:rPr>
                <w:rFonts w:hAnsi="HG丸ｺﾞｼｯｸM-PRO"/>
                <w:b/>
                <w:sz w:val="28"/>
                <w:szCs w:val="28"/>
              </w:rPr>
            </w:pPr>
            <w:r w:rsidRPr="00EF2181">
              <w:rPr>
                <w:rFonts w:hAnsi="HG丸ｺﾞｼｯｸM-PRO" w:hint="eastAsia"/>
                <w:b/>
                <w:sz w:val="28"/>
                <w:szCs w:val="28"/>
              </w:rPr>
              <w:lastRenderedPageBreak/>
              <w:t>Ⅲ</w:t>
            </w:r>
          </w:p>
        </w:tc>
        <w:tc>
          <w:tcPr>
            <w:tcW w:w="8505" w:type="dxa"/>
          </w:tcPr>
          <w:p w:rsidR="00421907" w:rsidRPr="00EF2181" w:rsidRDefault="00421907" w:rsidP="00421907">
            <w:pPr>
              <w:rPr>
                <w:rFonts w:hAnsi="HG丸ｺﾞｼｯｸM-PRO"/>
                <w:b/>
                <w:sz w:val="28"/>
                <w:szCs w:val="28"/>
              </w:rPr>
            </w:pPr>
            <w:r w:rsidRPr="00EF2181">
              <w:rPr>
                <w:rFonts w:hAnsi="HG丸ｺﾞｼｯｸM-PRO" w:hint="eastAsia"/>
                <w:b/>
                <w:sz w:val="28"/>
                <w:szCs w:val="28"/>
              </w:rPr>
              <w:t>介護保険制度などの関連制度</w:t>
            </w:r>
          </w:p>
        </w:tc>
      </w:tr>
    </w:tbl>
    <w:p w:rsidR="00421907" w:rsidRPr="00EF2181" w:rsidRDefault="00421907" w:rsidP="00421907"/>
    <w:p w:rsidR="00421907" w:rsidRPr="00EF2181" w:rsidRDefault="00421907" w:rsidP="00421907">
      <w:pPr>
        <w:rPr>
          <w:b/>
        </w:rPr>
      </w:pPr>
      <w:r w:rsidRPr="00EF2181">
        <w:rPr>
          <w:rFonts w:hint="eastAsia"/>
          <w:b/>
        </w:rPr>
        <w:t>１．介護保険制度</w:t>
      </w:r>
    </w:p>
    <w:p w:rsidR="00421907" w:rsidRPr="00EF2181" w:rsidRDefault="00421907" w:rsidP="00421907"/>
    <w:p w:rsidR="0062627B" w:rsidRPr="00EF2181" w:rsidRDefault="0062627B" w:rsidP="00421907">
      <w:pPr>
        <w:rPr>
          <w:b/>
        </w:rPr>
      </w:pPr>
      <w:r w:rsidRPr="00EF2181">
        <w:rPr>
          <w:rFonts w:hint="eastAsia"/>
          <w:b/>
        </w:rPr>
        <w:t>（１）介護保険制度の概要</w:t>
      </w:r>
    </w:p>
    <w:p w:rsidR="00A11FC8" w:rsidRPr="00EF2181" w:rsidRDefault="00421907">
      <w:r w:rsidRPr="00EF2181">
        <w:rPr>
          <w:rFonts w:hint="eastAsia"/>
        </w:rPr>
        <w:t xml:space="preserve">　介護保険制度は、介護が必要な高齢者等を社会で連帯して支えるため、</w:t>
      </w:r>
      <w:r w:rsidR="000C1D4A" w:rsidRPr="00EF2181">
        <w:rPr>
          <w:rFonts w:hint="eastAsia"/>
        </w:rPr>
        <w:t>平成12年度から実施されています。40歳以上の人が支払う保険料と市町、県、国が負担する公費を財源として、訪問介護（</w:t>
      </w:r>
      <w:r w:rsidR="00AD54FD" w:rsidRPr="00EF2181">
        <w:rPr>
          <w:rFonts w:hint="eastAsia"/>
        </w:rPr>
        <w:t>ホームヘルプ</w:t>
      </w:r>
      <w:r w:rsidR="000C1D4A" w:rsidRPr="00EF2181">
        <w:rPr>
          <w:rFonts w:hint="eastAsia"/>
        </w:rPr>
        <w:t>）、通所介護（</w:t>
      </w:r>
      <w:r w:rsidR="00AD54FD" w:rsidRPr="00EF2181">
        <w:rPr>
          <w:rFonts w:hint="eastAsia"/>
        </w:rPr>
        <w:t>デイサービス</w:t>
      </w:r>
      <w:r w:rsidR="000C1D4A" w:rsidRPr="00EF2181">
        <w:rPr>
          <w:rFonts w:hint="eastAsia"/>
        </w:rPr>
        <w:t>）</w:t>
      </w:r>
      <w:r w:rsidR="00AD54FD" w:rsidRPr="00EF2181">
        <w:rPr>
          <w:rFonts w:hint="eastAsia"/>
        </w:rPr>
        <w:t>、</w:t>
      </w:r>
      <w:r w:rsidR="000C1D4A" w:rsidRPr="00EF2181">
        <w:rPr>
          <w:rFonts w:hint="eastAsia"/>
        </w:rPr>
        <w:t>短期入所（ショートステイ）、</w:t>
      </w:r>
      <w:r w:rsidR="00AD54FD" w:rsidRPr="00EF2181">
        <w:rPr>
          <w:rFonts w:hint="eastAsia"/>
        </w:rPr>
        <w:t>特別養護老人ホームといった様々なサービスを提供</w:t>
      </w:r>
      <w:r w:rsidR="000C1D4A" w:rsidRPr="00EF2181">
        <w:rPr>
          <w:rFonts w:hint="eastAsia"/>
        </w:rPr>
        <w:t>しています</w:t>
      </w:r>
      <w:r w:rsidRPr="00EF2181">
        <w:rPr>
          <w:rFonts w:hint="eastAsia"/>
        </w:rPr>
        <w:t>。</w:t>
      </w:r>
    </w:p>
    <w:p w:rsidR="000C1D4A" w:rsidRPr="00EF2181" w:rsidRDefault="00B67D2C" w:rsidP="000C1D4A">
      <w:pPr>
        <w:rPr>
          <w:szCs w:val="21"/>
        </w:rPr>
      </w:pPr>
      <w:r w:rsidRPr="00EF2181">
        <w:rPr>
          <w:rFonts w:hint="eastAsia"/>
        </w:rPr>
        <w:t xml:space="preserve">　</w:t>
      </w:r>
      <w:r w:rsidR="000C1D4A" w:rsidRPr="00EF2181">
        <w:rPr>
          <w:rFonts w:hint="eastAsia"/>
        </w:rPr>
        <w:t>介護保険の介護給付や予防給付を受けたい場合は、市町で要介護認定や要支援認定を受ける必要があります。要介護認定や要支援認定は、</w:t>
      </w:r>
      <w:r w:rsidR="000C1D4A" w:rsidRPr="00EF2181">
        <w:rPr>
          <w:rFonts w:hint="eastAsia"/>
          <w:szCs w:val="21"/>
        </w:rPr>
        <w:t>介護や支援が必要な状態であることを</w:t>
      </w:r>
      <w:r w:rsidR="00CD3027" w:rsidRPr="00EF2181">
        <w:rPr>
          <w:rFonts w:hint="eastAsia"/>
          <w:szCs w:val="21"/>
        </w:rPr>
        <w:t>認定するもので、状態</w:t>
      </w:r>
      <w:r w:rsidR="006C764D" w:rsidRPr="00EF2181">
        <w:rPr>
          <w:rFonts w:hint="eastAsia"/>
          <w:szCs w:val="21"/>
        </w:rPr>
        <w:t>が軽い方から</w:t>
      </w:r>
      <w:r w:rsidR="00CD3027" w:rsidRPr="00EF2181">
        <w:rPr>
          <w:rFonts w:hint="eastAsia"/>
          <w:szCs w:val="21"/>
        </w:rPr>
        <w:t>、</w:t>
      </w:r>
      <w:r w:rsidR="000C1D4A" w:rsidRPr="00EF2181">
        <w:rPr>
          <w:rFonts w:hint="eastAsia"/>
          <w:szCs w:val="21"/>
        </w:rPr>
        <w:t>要支援１～２、要介護１～５の７段階</w:t>
      </w:r>
      <w:r w:rsidR="00CD3027" w:rsidRPr="00EF2181">
        <w:rPr>
          <w:rFonts w:hint="eastAsia"/>
          <w:szCs w:val="21"/>
        </w:rPr>
        <w:t>となっています</w:t>
      </w:r>
      <w:r w:rsidR="000C1D4A" w:rsidRPr="00EF2181">
        <w:rPr>
          <w:rFonts w:hint="eastAsia"/>
          <w:szCs w:val="21"/>
        </w:rPr>
        <w:t>。40歳以上65歳未満の人は、加齢に伴う疾病（末期がんや初老期の認知症など16の疾患が定められて</w:t>
      </w:r>
      <w:r w:rsidR="006C764D" w:rsidRPr="00EF2181">
        <w:rPr>
          <w:rFonts w:hint="eastAsia"/>
          <w:szCs w:val="21"/>
        </w:rPr>
        <w:t>い</w:t>
      </w:r>
      <w:r w:rsidR="00CD3027" w:rsidRPr="00EF2181">
        <w:rPr>
          <w:rFonts w:hint="eastAsia"/>
          <w:szCs w:val="21"/>
        </w:rPr>
        <w:t>て、特定疾患</w:t>
      </w:r>
      <w:r w:rsidR="002159D3" w:rsidRPr="00EF2181">
        <w:rPr>
          <w:rFonts w:hint="eastAsia"/>
          <w:szCs w:val="21"/>
        </w:rPr>
        <w:t>と</w:t>
      </w:r>
      <w:r w:rsidR="00CD3027" w:rsidRPr="00EF2181">
        <w:rPr>
          <w:rFonts w:hint="eastAsia"/>
          <w:szCs w:val="21"/>
        </w:rPr>
        <w:t>呼ばれ</w:t>
      </w:r>
      <w:r w:rsidR="000C1D4A" w:rsidRPr="00EF2181">
        <w:rPr>
          <w:rFonts w:hint="eastAsia"/>
          <w:szCs w:val="21"/>
        </w:rPr>
        <w:t>ます）により</w:t>
      </w:r>
      <w:r w:rsidR="00CD3027" w:rsidRPr="00EF2181">
        <w:rPr>
          <w:rFonts w:hint="eastAsia"/>
          <w:szCs w:val="21"/>
        </w:rPr>
        <w:t>、</w:t>
      </w:r>
      <w:r w:rsidR="000C1D4A" w:rsidRPr="00EF2181">
        <w:rPr>
          <w:rFonts w:hint="eastAsia"/>
          <w:szCs w:val="21"/>
        </w:rPr>
        <w:t>介護や支援が必要となった場合に限り、</w:t>
      </w:r>
      <w:r w:rsidR="006C764D" w:rsidRPr="00EF2181">
        <w:rPr>
          <w:rFonts w:hint="eastAsia"/>
          <w:szCs w:val="21"/>
        </w:rPr>
        <w:t>給付</w:t>
      </w:r>
      <w:r w:rsidR="000C1D4A" w:rsidRPr="00EF2181">
        <w:rPr>
          <w:rFonts w:hint="eastAsia"/>
          <w:szCs w:val="21"/>
        </w:rPr>
        <w:t>を受けることができます。</w:t>
      </w:r>
    </w:p>
    <w:p w:rsidR="000C1D4A" w:rsidRPr="00EF2181" w:rsidRDefault="000C1D4A" w:rsidP="000C1D4A">
      <w:pPr>
        <w:ind w:firstLineChars="100" w:firstLine="227"/>
      </w:pPr>
      <w:r w:rsidRPr="00EF2181">
        <w:rPr>
          <w:rFonts w:hint="eastAsia"/>
          <w:szCs w:val="21"/>
        </w:rPr>
        <w:t>サービスを利用するときは、利用者が介護事業所や施設を選び、契約を結びます。サービスの提供に要した費用の原則として１割（一定以上の所得のある人は2割）を利用者負担として支払い、残りは保険から給付されます。</w:t>
      </w:r>
    </w:p>
    <w:p w:rsidR="00DF3215" w:rsidRPr="00EF2181" w:rsidRDefault="000C1D4A">
      <w:pPr>
        <w:rPr>
          <w:szCs w:val="21"/>
        </w:rPr>
      </w:pPr>
      <w:r w:rsidRPr="00EF2181">
        <w:rPr>
          <w:rFonts w:hint="eastAsia"/>
          <w:szCs w:val="21"/>
        </w:rPr>
        <w:t xml:space="preserve">　また、要介護認定や要支援認定を受けた人が受ける介護給付や予防給付とは別に、</w:t>
      </w:r>
      <w:r w:rsidR="008528A2" w:rsidRPr="00EF2181">
        <w:rPr>
          <w:rFonts w:hint="eastAsia"/>
          <w:szCs w:val="21"/>
        </w:rPr>
        <w:t>市町は、</w:t>
      </w:r>
      <w:r w:rsidRPr="00EF2181">
        <w:rPr>
          <w:rFonts w:hint="eastAsia"/>
          <w:szCs w:val="21"/>
        </w:rPr>
        <w:t>地域包括支援センターの運営、医療と介護の連携、認知症の人への支援</w:t>
      </w:r>
      <w:r w:rsidR="008528A2" w:rsidRPr="00EF2181">
        <w:rPr>
          <w:rFonts w:hint="eastAsia"/>
          <w:szCs w:val="21"/>
        </w:rPr>
        <w:t>などの</w:t>
      </w:r>
      <w:r w:rsidRPr="00EF2181">
        <w:rPr>
          <w:rFonts w:hint="eastAsia"/>
          <w:szCs w:val="21"/>
        </w:rPr>
        <w:t>地域支援事業を実施しています。介護予防・日常生活支援総合事業も、地域支援事業の一つです。</w:t>
      </w:r>
    </w:p>
    <w:p w:rsidR="0062627B" w:rsidRPr="00EF2181" w:rsidRDefault="0062627B" w:rsidP="0062627B">
      <w:pPr>
        <w:ind w:firstLineChars="100" w:firstLine="227"/>
      </w:pPr>
      <w:r w:rsidRPr="00EF2181">
        <w:rPr>
          <w:rFonts w:hint="eastAsia"/>
        </w:rPr>
        <w:t>給付や事業の体系は、次のページ</w:t>
      </w:r>
      <w:r w:rsidR="002159D3" w:rsidRPr="00EF2181">
        <w:rPr>
          <w:rFonts w:hint="eastAsia"/>
        </w:rPr>
        <w:t>の</w:t>
      </w:r>
      <w:r w:rsidRPr="00EF2181">
        <w:rPr>
          <w:rFonts w:hint="eastAsia"/>
        </w:rPr>
        <w:t>図</w:t>
      </w:r>
      <w:r w:rsidR="00C410B9" w:rsidRPr="00EF2181">
        <w:rPr>
          <w:rFonts w:hint="eastAsia"/>
        </w:rPr>
        <w:t>３と図４</w:t>
      </w:r>
      <w:r w:rsidRPr="00EF2181">
        <w:rPr>
          <w:rFonts w:hint="eastAsia"/>
        </w:rPr>
        <w:t>を参照してください。</w:t>
      </w:r>
    </w:p>
    <w:p w:rsidR="0062627B" w:rsidRPr="00EF2181" w:rsidRDefault="0062627B" w:rsidP="0062627B"/>
    <w:p w:rsidR="0062627B" w:rsidRPr="00EF2181" w:rsidRDefault="0062627B" w:rsidP="0062627B">
      <w:pPr>
        <w:rPr>
          <w:b/>
        </w:rPr>
      </w:pPr>
      <w:r w:rsidRPr="00EF2181">
        <w:rPr>
          <w:rFonts w:hint="eastAsia"/>
          <w:b/>
        </w:rPr>
        <w:t>（２）介護保険制度の利用状況と今後の見通し</w:t>
      </w:r>
    </w:p>
    <w:p w:rsidR="0062627B" w:rsidRPr="00EF2181" w:rsidRDefault="0062627B" w:rsidP="0062627B">
      <w:pPr>
        <w:ind w:firstLineChars="100" w:firstLine="227"/>
      </w:pPr>
      <w:r w:rsidRPr="00EF2181">
        <w:rPr>
          <w:rFonts w:hint="eastAsia"/>
        </w:rPr>
        <w:t>県内で要介護認定や要支援認定を受けている人は、平成12年度の約10万7千人（65歳以上高齢者の約11.1％）から、平成26年度は約27万４千人（同約18.8%）に増えています。介護保険制度により、多くの人が介護サービスを利用できるようになりましたが、その分、費用も増えてきています。65歳以上の人が支払う保険料の県平均は、平成12年度の月2,903円から、平成28年度は月5,440円まで上がっており、このままでは平成37年度には月8,000円程度になると見込まれています。</w:t>
      </w:r>
    </w:p>
    <w:p w:rsidR="0062627B" w:rsidRPr="00EF2181" w:rsidRDefault="0062627B" w:rsidP="0062627B">
      <w:pPr>
        <w:ind w:firstLineChars="100" w:firstLine="227"/>
      </w:pPr>
      <w:r w:rsidRPr="00EF2181">
        <w:rPr>
          <w:rFonts w:hint="eastAsia"/>
        </w:rPr>
        <w:t>このため、できる限り介護が必要とならないようにするための介護予防の取組、住民同士の支え合い活動などが、ますます重要になってきています。</w:t>
      </w:r>
    </w:p>
    <w:p w:rsidR="0062627B" w:rsidRPr="00EF2181" w:rsidRDefault="0062627B">
      <w:pPr>
        <w:widowControl/>
        <w:jc w:val="left"/>
        <w:rPr>
          <w:szCs w:val="21"/>
        </w:rPr>
      </w:pPr>
      <w:r w:rsidRPr="00EF2181">
        <w:rPr>
          <w:szCs w:val="21"/>
        </w:rPr>
        <w:br w:type="page"/>
      </w:r>
    </w:p>
    <w:p w:rsidR="00A11FC8" w:rsidRPr="00EF2181" w:rsidRDefault="00B67D2C" w:rsidP="00B67D2C">
      <w:pPr>
        <w:ind w:firstLineChars="100" w:firstLine="228"/>
        <w:rPr>
          <w:b/>
        </w:rPr>
      </w:pPr>
      <w:r w:rsidRPr="00EF2181">
        <w:rPr>
          <w:rFonts w:hint="eastAsia"/>
          <w:b/>
        </w:rPr>
        <w:lastRenderedPageBreak/>
        <w:t>図</w:t>
      </w:r>
      <w:r w:rsidR="009002F4" w:rsidRPr="00EF2181">
        <w:rPr>
          <w:rFonts w:hint="eastAsia"/>
          <w:b/>
        </w:rPr>
        <w:t>３</w:t>
      </w:r>
      <w:r w:rsidRPr="00EF2181">
        <w:rPr>
          <w:rFonts w:hint="eastAsia"/>
          <w:b/>
        </w:rPr>
        <w:t xml:space="preserve">　介護保険</w:t>
      </w:r>
      <w:r w:rsidR="00C410B9" w:rsidRPr="00EF2181">
        <w:rPr>
          <w:rFonts w:hint="eastAsia"/>
          <w:b/>
        </w:rPr>
        <w:t>サービス（介護給付と予防給付）</w:t>
      </w:r>
    </w:p>
    <w:tbl>
      <w:tblPr>
        <w:tblStyle w:val="a3"/>
        <w:tblW w:w="0" w:type="auto"/>
        <w:tblInd w:w="108" w:type="dxa"/>
        <w:tblLook w:val="04A0" w:firstRow="1" w:lastRow="0" w:firstColumn="1" w:lastColumn="0" w:noHBand="0" w:noVBand="1"/>
      </w:tblPr>
      <w:tblGrid>
        <w:gridCol w:w="9178"/>
      </w:tblGrid>
      <w:tr w:rsidR="00B67D2C" w:rsidRPr="00EF2181" w:rsidTr="008528A2">
        <w:trPr>
          <w:trHeight w:val="5456"/>
        </w:trPr>
        <w:tc>
          <w:tcPr>
            <w:tcW w:w="8634" w:type="dxa"/>
            <w:tcBorders>
              <w:top w:val="nil"/>
              <w:left w:val="nil"/>
              <w:bottom w:val="nil"/>
              <w:right w:val="nil"/>
            </w:tcBorders>
          </w:tcPr>
          <w:p w:rsidR="00263B5D" w:rsidRPr="00EF2181" w:rsidRDefault="00A71631">
            <w:r w:rsidRPr="00EF2181">
              <w:rPr>
                <w:noProof/>
              </w:rPr>
              <w:drawing>
                <wp:inline distT="0" distB="0" distL="0" distR="0" wp14:anchorId="29FE53C2" wp14:editId="1CDFF5CC">
                  <wp:extent cx="5727700" cy="4326569"/>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給付.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8850" cy="4334991"/>
                          </a:xfrm>
                          <a:prstGeom prst="rect">
                            <a:avLst/>
                          </a:prstGeom>
                        </pic:spPr>
                      </pic:pic>
                    </a:graphicData>
                  </a:graphic>
                </wp:inline>
              </w:drawing>
            </w:r>
          </w:p>
        </w:tc>
      </w:tr>
    </w:tbl>
    <w:p w:rsidR="0035442F" w:rsidRPr="00EF2181" w:rsidRDefault="0035442F">
      <w:pPr>
        <w:widowControl/>
        <w:jc w:val="left"/>
      </w:pPr>
    </w:p>
    <w:p w:rsidR="00C410B9" w:rsidRPr="00EF2181" w:rsidRDefault="00C410B9" w:rsidP="00C410B9">
      <w:pPr>
        <w:ind w:firstLineChars="100" w:firstLine="228"/>
        <w:rPr>
          <w:b/>
        </w:rPr>
      </w:pPr>
      <w:r w:rsidRPr="00EF2181">
        <w:rPr>
          <w:rFonts w:hint="eastAsia"/>
          <w:b/>
        </w:rPr>
        <w:t>図４　地域支援事業の体系</w:t>
      </w:r>
    </w:p>
    <w:tbl>
      <w:tblPr>
        <w:tblStyle w:val="a3"/>
        <w:tblW w:w="0" w:type="auto"/>
        <w:tblInd w:w="108" w:type="dxa"/>
        <w:tblLook w:val="04A0" w:firstRow="1" w:lastRow="0" w:firstColumn="1" w:lastColumn="0" w:noHBand="0" w:noVBand="1"/>
      </w:tblPr>
      <w:tblGrid>
        <w:gridCol w:w="9178"/>
      </w:tblGrid>
      <w:tr w:rsidR="00EF2181" w:rsidRPr="00EF2181" w:rsidTr="003A0076">
        <w:trPr>
          <w:trHeight w:val="4645"/>
        </w:trPr>
        <w:tc>
          <w:tcPr>
            <w:tcW w:w="8634" w:type="dxa"/>
            <w:tcBorders>
              <w:top w:val="nil"/>
              <w:left w:val="nil"/>
              <w:bottom w:val="nil"/>
              <w:right w:val="nil"/>
            </w:tcBorders>
          </w:tcPr>
          <w:p w:rsidR="00C410B9" w:rsidRPr="00EF2181" w:rsidRDefault="007832B5" w:rsidP="001E7388">
            <w:r w:rsidRPr="00EF2181">
              <w:rPr>
                <w:noProof/>
              </w:rPr>
              <w:drawing>
                <wp:inline distT="0" distB="0" distL="0" distR="0" wp14:anchorId="743E6DD7" wp14:editId="1A08C16D">
                  <wp:extent cx="5759450" cy="26765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域支援事業.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676525"/>
                          </a:xfrm>
                          <a:prstGeom prst="rect">
                            <a:avLst/>
                          </a:prstGeom>
                        </pic:spPr>
                      </pic:pic>
                    </a:graphicData>
                  </a:graphic>
                </wp:inline>
              </w:drawing>
            </w:r>
          </w:p>
        </w:tc>
      </w:tr>
    </w:tbl>
    <w:p w:rsidR="00DF3215" w:rsidRPr="00EF2181" w:rsidRDefault="00C410B9" w:rsidP="003A0076">
      <w:pPr>
        <w:widowControl/>
        <w:jc w:val="left"/>
        <w:rPr>
          <w:b/>
        </w:rPr>
      </w:pPr>
      <w:r w:rsidRPr="00EF2181">
        <w:br w:type="page"/>
      </w:r>
      <w:r w:rsidR="00D40EE5" w:rsidRPr="00EF2181">
        <w:rPr>
          <w:rFonts w:hint="eastAsia"/>
          <w:b/>
        </w:rPr>
        <w:lastRenderedPageBreak/>
        <w:t>２．障害者総合支援法</w:t>
      </w:r>
    </w:p>
    <w:p w:rsidR="00DF3215" w:rsidRPr="00EF2181" w:rsidRDefault="00DF3215"/>
    <w:p w:rsidR="00D40EE5" w:rsidRPr="00EF2181" w:rsidRDefault="00D40EE5" w:rsidP="00D40EE5">
      <w:pPr>
        <w:ind w:firstLineChars="100" w:firstLine="227"/>
        <w:rPr>
          <w:rFonts w:hAnsi="HG丸ｺﾞｼｯｸM-PRO"/>
          <w:szCs w:val="24"/>
        </w:rPr>
      </w:pPr>
      <w:r w:rsidRPr="00EF2181">
        <w:rPr>
          <w:rFonts w:hAnsi="HG丸ｺﾞｼｯｸM-PRO" w:hint="eastAsia"/>
          <w:szCs w:val="24"/>
        </w:rPr>
        <w:t>障害者総合支援法</w:t>
      </w:r>
      <w:r w:rsidR="004E5A69" w:rsidRPr="00EF2181">
        <w:rPr>
          <w:rStyle w:val="aa"/>
          <w:rFonts w:hAnsi="HG丸ｺﾞｼｯｸM-PRO"/>
          <w:szCs w:val="24"/>
        </w:rPr>
        <w:footnoteReference w:id="6"/>
      </w:r>
      <w:r w:rsidRPr="00EF2181">
        <w:rPr>
          <w:rFonts w:hAnsi="HG丸ｺﾞｼｯｸM-PRO" w:hint="eastAsia"/>
          <w:szCs w:val="24"/>
        </w:rPr>
        <w:t>は、地域社会における共生の実現に向けて、障害者（18歳以上の身体障害者、知的障害者、発達障害者を含む精神障害者、難病患者）に福祉サービスなどを総合的</w:t>
      </w:r>
      <w:r w:rsidR="00E72064" w:rsidRPr="00EF2181">
        <w:rPr>
          <w:rFonts w:hAnsi="HG丸ｺﾞｼｯｸM-PRO" w:hint="eastAsia"/>
          <w:szCs w:val="24"/>
        </w:rPr>
        <w:t>に</w:t>
      </w:r>
      <w:r w:rsidRPr="00EF2181">
        <w:rPr>
          <w:rFonts w:hAnsi="HG丸ｺﾞｼｯｸM-PRO" w:hint="eastAsia"/>
          <w:szCs w:val="24"/>
        </w:rPr>
        <w:t>提供する制度として、平成25年度から実施されています。</w:t>
      </w:r>
    </w:p>
    <w:p w:rsidR="00F90E5C" w:rsidRPr="00EF2181" w:rsidRDefault="00F90E5C" w:rsidP="00D40EE5">
      <w:pPr>
        <w:ind w:firstLineChars="100" w:firstLine="227"/>
        <w:rPr>
          <w:rFonts w:hAnsi="HG丸ｺﾞｼｯｸM-PRO"/>
          <w:szCs w:val="24"/>
        </w:rPr>
      </w:pPr>
      <w:r w:rsidRPr="00EF2181">
        <w:rPr>
          <w:rFonts w:hAnsi="HG丸ｺﾞｼｯｸM-PRO" w:hint="eastAsia"/>
          <w:szCs w:val="24"/>
        </w:rPr>
        <w:t>障害者総合支援法では、市町の支給決定を受けて、ホームヘルプやショートステイなどの介護給付、就労移行や就労継続などの訓練等給付などの支援を受けることができます。</w:t>
      </w:r>
    </w:p>
    <w:p w:rsidR="00D40EE5" w:rsidRPr="00EF2181" w:rsidRDefault="00F90E5C" w:rsidP="00D40EE5">
      <w:pPr>
        <w:ind w:firstLineChars="100" w:firstLine="227"/>
        <w:rPr>
          <w:rFonts w:hAnsi="HG丸ｺﾞｼｯｸM-PRO"/>
          <w:szCs w:val="24"/>
        </w:rPr>
      </w:pPr>
      <w:r w:rsidRPr="00EF2181">
        <w:rPr>
          <w:rFonts w:hAnsi="HG丸ｺﾞｼｯｸM-PRO" w:hint="eastAsia"/>
          <w:szCs w:val="24"/>
        </w:rPr>
        <w:t>ホームヘルプのように介護保険制度で同種のサービスを受けられる場合は、</w:t>
      </w:r>
      <w:r w:rsidR="009002F4" w:rsidRPr="00EF2181">
        <w:rPr>
          <w:rFonts w:hAnsi="HG丸ｺﾞｼｯｸM-PRO" w:hint="eastAsia"/>
          <w:szCs w:val="24"/>
        </w:rPr>
        <w:t>原則として</w:t>
      </w:r>
      <w:r w:rsidRPr="00EF2181">
        <w:rPr>
          <w:rFonts w:hAnsi="HG丸ｺﾞｼｯｸM-PRO" w:hint="eastAsia"/>
          <w:szCs w:val="24"/>
        </w:rPr>
        <w:t>介護保険制度を優先して使うものとされていますが、市町の個別の判断により、障害者総合支援法のサービスを利用できる場合もあります。</w:t>
      </w:r>
    </w:p>
    <w:p w:rsidR="00DF3215" w:rsidRPr="00EF2181" w:rsidRDefault="00DF3215">
      <w:pPr>
        <w:rPr>
          <w:rFonts w:hAnsi="HG丸ｺﾞｼｯｸM-PRO"/>
          <w:szCs w:val="24"/>
        </w:rPr>
      </w:pPr>
    </w:p>
    <w:p w:rsidR="00DF3215" w:rsidRPr="00EF2181" w:rsidRDefault="00F90E5C">
      <w:pPr>
        <w:rPr>
          <w:b/>
        </w:rPr>
      </w:pPr>
      <w:r w:rsidRPr="00EF2181">
        <w:rPr>
          <w:rFonts w:hint="eastAsia"/>
          <w:b/>
        </w:rPr>
        <w:t>３．生活困窮者自立支援制度</w:t>
      </w:r>
    </w:p>
    <w:p w:rsidR="00DF3215" w:rsidRPr="00EF2181" w:rsidRDefault="00DF3215"/>
    <w:p w:rsidR="00F90E5C" w:rsidRPr="00EF2181" w:rsidRDefault="00D868DF">
      <w:r w:rsidRPr="00EF2181">
        <w:rPr>
          <w:rFonts w:hint="eastAsia"/>
        </w:rPr>
        <w:t xml:space="preserve">　生活困窮者自立支援制度は、仕事</w:t>
      </w:r>
      <w:r w:rsidR="005C5238" w:rsidRPr="00EF2181">
        <w:rPr>
          <w:rFonts w:hint="eastAsia"/>
        </w:rPr>
        <w:t>や住居</w:t>
      </w:r>
      <w:r w:rsidRPr="00EF2181">
        <w:rPr>
          <w:rFonts w:hint="eastAsia"/>
        </w:rPr>
        <w:t>がないなど生活に困っている人</w:t>
      </w:r>
      <w:r w:rsidR="00A87A2F" w:rsidRPr="00EF2181">
        <w:rPr>
          <w:rFonts w:hint="eastAsia"/>
        </w:rPr>
        <w:t>が</w:t>
      </w:r>
      <w:r w:rsidR="005C5238" w:rsidRPr="00EF2181">
        <w:rPr>
          <w:rFonts w:hint="eastAsia"/>
        </w:rPr>
        <w:t>、</w:t>
      </w:r>
      <w:r w:rsidR="00A87A2F" w:rsidRPr="00EF2181">
        <w:rPr>
          <w:rFonts w:hint="eastAsia"/>
        </w:rPr>
        <w:t>生活保護の受給に至らないように</w:t>
      </w:r>
      <w:r w:rsidRPr="00EF2181">
        <w:rPr>
          <w:rFonts w:hint="eastAsia"/>
        </w:rPr>
        <w:t>支援するため、平成27年度から実施されています。</w:t>
      </w:r>
    </w:p>
    <w:p w:rsidR="00A87A2F" w:rsidRPr="00EF2181" w:rsidRDefault="00D868DF">
      <w:r w:rsidRPr="00EF2181">
        <w:rPr>
          <w:rFonts w:hint="eastAsia"/>
        </w:rPr>
        <w:t xml:space="preserve">　この制度では、市や県の福祉事務所などで、</w:t>
      </w:r>
      <w:r w:rsidR="00A87A2F" w:rsidRPr="00EF2181">
        <w:rPr>
          <w:rFonts w:hint="eastAsia"/>
        </w:rPr>
        <w:t>就労などの相談を受けて、自立に向けた計画</w:t>
      </w:r>
      <w:r w:rsidR="005C5238" w:rsidRPr="00EF2181">
        <w:rPr>
          <w:rFonts w:hint="eastAsia"/>
        </w:rPr>
        <w:t>を立てる</w:t>
      </w:r>
      <w:r w:rsidR="00A87A2F" w:rsidRPr="00EF2181">
        <w:rPr>
          <w:rFonts w:hint="eastAsia"/>
        </w:rPr>
        <w:t>とともに、離職によって住居を失った生活困窮者などに対して</w:t>
      </w:r>
      <w:r w:rsidR="005C5238" w:rsidRPr="00EF2181">
        <w:rPr>
          <w:rFonts w:hint="eastAsia"/>
        </w:rPr>
        <w:t>、</w:t>
      </w:r>
      <w:r w:rsidR="00A87A2F" w:rsidRPr="00EF2181">
        <w:rPr>
          <w:rFonts w:hint="eastAsia"/>
        </w:rPr>
        <w:t>家賃相当額の給付金を支給します。</w:t>
      </w:r>
    </w:p>
    <w:p w:rsidR="00F90E5C" w:rsidRPr="00EF2181" w:rsidRDefault="00A87A2F" w:rsidP="005C5238">
      <w:pPr>
        <w:ind w:firstLineChars="100" w:firstLine="227"/>
      </w:pPr>
      <w:r w:rsidRPr="00EF2181">
        <w:rPr>
          <w:rFonts w:hint="eastAsia"/>
        </w:rPr>
        <w:t>さらに</w:t>
      </w:r>
      <w:r w:rsidR="00C410B9" w:rsidRPr="00EF2181">
        <w:rPr>
          <w:rFonts w:hint="eastAsia"/>
        </w:rPr>
        <w:t>福祉事務所</w:t>
      </w:r>
      <w:r w:rsidRPr="00EF2181">
        <w:rPr>
          <w:rFonts w:hint="eastAsia"/>
        </w:rPr>
        <w:t>によって、就労に必要な訓練、住居のない人への宿泊場所や衣食の一時的な提供、家計に関する相談や貸付のあっせん、子</w:t>
      </w:r>
      <w:r w:rsidR="005A4879" w:rsidRPr="00EF2181">
        <w:rPr>
          <w:rFonts w:hint="eastAsia"/>
        </w:rPr>
        <w:t>ども</w:t>
      </w:r>
      <w:r w:rsidRPr="00EF2181">
        <w:rPr>
          <w:rFonts w:hint="eastAsia"/>
        </w:rPr>
        <w:t>の学習支援などの事業を任意で実施しています。</w:t>
      </w:r>
    </w:p>
    <w:p w:rsidR="00F90E5C" w:rsidRPr="00EF2181" w:rsidRDefault="00F90E5C">
      <w:pPr>
        <w:widowControl/>
        <w:jc w:val="left"/>
      </w:pPr>
      <w:r w:rsidRPr="00EF2181">
        <w:br w:type="page"/>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18583B">
        <w:tc>
          <w:tcPr>
            <w:tcW w:w="567" w:type="dxa"/>
            <w:shd w:val="clear" w:color="auto" w:fill="000000" w:themeFill="text1"/>
          </w:tcPr>
          <w:p w:rsidR="00F90E5C" w:rsidRPr="00EF2181" w:rsidRDefault="00155B8E" w:rsidP="0018583B">
            <w:pPr>
              <w:jc w:val="center"/>
              <w:rPr>
                <w:rFonts w:hAnsi="HG丸ｺﾞｼｯｸM-PRO"/>
                <w:b/>
                <w:sz w:val="28"/>
                <w:szCs w:val="28"/>
              </w:rPr>
            </w:pPr>
            <w:r w:rsidRPr="00EF2181">
              <w:rPr>
                <w:rFonts w:hAnsi="HG丸ｺﾞｼｯｸM-PRO"/>
                <w:b/>
                <w:sz w:val="28"/>
                <w:szCs w:val="28"/>
              </w:rPr>
              <w:lastRenderedPageBreak/>
              <w:t>Ⅳ</w:t>
            </w:r>
          </w:p>
        </w:tc>
        <w:tc>
          <w:tcPr>
            <w:tcW w:w="8505" w:type="dxa"/>
          </w:tcPr>
          <w:p w:rsidR="00F90E5C" w:rsidRPr="00EF2181" w:rsidRDefault="00F90E5C" w:rsidP="00F90E5C">
            <w:pPr>
              <w:rPr>
                <w:rFonts w:hAnsi="HG丸ｺﾞｼｯｸM-PRO"/>
                <w:b/>
                <w:sz w:val="28"/>
                <w:szCs w:val="28"/>
              </w:rPr>
            </w:pPr>
            <w:r w:rsidRPr="00EF2181">
              <w:rPr>
                <w:rFonts w:hAnsi="HG丸ｺﾞｼｯｸM-PRO" w:hint="eastAsia"/>
                <w:b/>
                <w:sz w:val="28"/>
                <w:szCs w:val="28"/>
              </w:rPr>
              <w:t>高齢者</w:t>
            </w:r>
            <w:r w:rsidR="00335716" w:rsidRPr="00EF2181">
              <w:rPr>
                <w:rFonts w:hAnsi="HG丸ｺﾞｼｯｸM-PRO" w:hint="eastAsia"/>
                <w:b/>
                <w:sz w:val="28"/>
                <w:szCs w:val="28"/>
              </w:rPr>
              <w:t>等</w:t>
            </w:r>
            <w:r w:rsidRPr="00EF2181">
              <w:rPr>
                <w:rFonts w:hAnsi="HG丸ｺﾞｼｯｸM-PRO" w:hint="eastAsia"/>
                <w:b/>
                <w:sz w:val="28"/>
                <w:szCs w:val="28"/>
              </w:rPr>
              <w:t>の尊厳の保持と権利擁護</w:t>
            </w:r>
          </w:p>
        </w:tc>
      </w:tr>
    </w:tbl>
    <w:p w:rsidR="00F90E5C" w:rsidRPr="00EF2181" w:rsidRDefault="00F90E5C" w:rsidP="00F90E5C"/>
    <w:p w:rsidR="00F90E5C" w:rsidRPr="00EF2181" w:rsidRDefault="00F90E5C" w:rsidP="00F90E5C">
      <w:pPr>
        <w:rPr>
          <w:b/>
        </w:rPr>
      </w:pPr>
      <w:r w:rsidRPr="00EF2181">
        <w:rPr>
          <w:rFonts w:hint="eastAsia"/>
          <w:b/>
        </w:rPr>
        <w:t>１．高齢者</w:t>
      </w:r>
      <w:r w:rsidR="00335716" w:rsidRPr="00EF2181">
        <w:rPr>
          <w:rFonts w:hint="eastAsia"/>
          <w:b/>
        </w:rPr>
        <w:t>等</w:t>
      </w:r>
      <w:r w:rsidRPr="00EF2181">
        <w:rPr>
          <w:rFonts w:hint="eastAsia"/>
          <w:b/>
        </w:rPr>
        <w:t>の尊厳の保持</w:t>
      </w:r>
    </w:p>
    <w:p w:rsidR="00F90E5C" w:rsidRPr="00EF2181" w:rsidRDefault="00F90E5C"/>
    <w:p w:rsidR="00EE6038" w:rsidRPr="00EF2181" w:rsidRDefault="00F90E5C">
      <w:r w:rsidRPr="00EF2181">
        <w:rPr>
          <w:rFonts w:hint="eastAsia"/>
        </w:rPr>
        <w:t xml:space="preserve">　介護保険制度は、介護が必要な高齢者</w:t>
      </w:r>
      <w:r w:rsidR="00FC43DF" w:rsidRPr="00EF2181">
        <w:rPr>
          <w:rFonts w:hint="eastAsia"/>
        </w:rPr>
        <w:t>等</w:t>
      </w:r>
      <w:r w:rsidRPr="00EF2181">
        <w:rPr>
          <w:rFonts w:hint="eastAsia"/>
        </w:rPr>
        <w:t>の尊厳の保持を理念に掲げています。</w:t>
      </w:r>
    </w:p>
    <w:p w:rsidR="00263B5D" w:rsidRPr="00EF2181" w:rsidRDefault="00263B5D" w:rsidP="00EE6038">
      <w:pPr>
        <w:ind w:firstLineChars="100" w:firstLine="227"/>
      </w:pPr>
      <w:r w:rsidRPr="00EF2181">
        <w:rPr>
          <w:rFonts w:hint="eastAsia"/>
        </w:rPr>
        <w:t>人は誰でも、</w:t>
      </w:r>
      <w:r w:rsidR="00761512" w:rsidRPr="00EF2181">
        <w:rPr>
          <w:rFonts w:hint="eastAsia"/>
        </w:rPr>
        <w:t>基本的人権を保障されており、</w:t>
      </w:r>
      <w:r w:rsidRPr="00EF2181">
        <w:rPr>
          <w:rFonts w:hint="eastAsia"/>
        </w:rPr>
        <w:t>人間として尊重され</w:t>
      </w:r>
      <w:r w:rsidR="0021132A" w:rsidRPr="00EF2181">
        <w:rPr>
          <w:rFonts w:hint="eastAsia"/>
        </w:rPr>
        <w:t>たい、自分の価値を認めてもらいたい、</w:t>
      </w:r>
      <w:r w:rsidRPr="00EF2181">
        <w:rPr>
          <w:rFonts w:hint="eastAsia"/>
        </w:rPr>
        <w:t>自分の</w:t>
      </w:r>
      <w:r w:rsidR="0021132A" w:rsidRPr="00EF2181">
        <w:rPr>
          <w:rFonts w:hint="eastAsia"/>
        </w:rPr>
        <w:t>意思</w:t>
      </w:r>
      <w:r w:rsidRPr="00EF2181">
        <w:rPr>
          <w:rFonts w:hint="eastAsia"/>
        </w:rPr>
        <w:t>で</w:t>
      </w:r>
      <w:r w:rsidR="0021132A" w:rsidRPr="00EF2181">
        <w:rPr>
          <w:rFonts w:hint="eastAsia"/>
        </w:rPr>
        <w:t>生きていきたいといった</w:t>
      </w:r>
      <w:r w:rsidR="0070488D" w:rsidRPr="00EF2181">
        <w:rPr>
          <w:rFonts w:hint="eastAsia"/>
        </w:rPr>
        <w:t>欲求</w:t>
      </w:r>
      <w:r w:rsidR="0021132A" w:rsidRPr="00EF2181">
        <w:rPr>
          <w:rFonts w:hint="eastAsia"/>
        </w:rPr>
        <w:t>を持っています。このような思いは、</w:t>
      </w:r>
      <w:r w:rsidR="002E72F6" w:rsidRPr="00EF2181">
        <w:rPr>
          <w:rFonts w:hint="eastAsia"/>
        </w:rPr>
        <w:t>年</w:t>
      </w:r>
      <w:r w:rsidR="0070488D" w:rsidRPr="00EF2181">
        <w:rPr>
          <w:rFonts w:hint="eastAsia"/>
        </w:rPr>
        <w:t>を取</w:t>
      </w:r>
      <w:r w:rsidR="00761512" w:rsidRPr="00EF2181">
        <w:rPr>
          <w:rFonts w:hint="eastAsia"/>
        </w:rPr>
        <w:t>り</w:t>
      </w:r>
      <w:r w:rsidR="0070488D" w:rsidRPr="00EF2181">
        <w:rPr>
          <w:rFonts w:hint="eastAsia"/>
        </w:rPr>
        <w:t>、</w:t>
      </w:r>
      <w:r w:rsidR="0021132A" w:rsidRPr="00EF2181">
        <w:rPr>
          <w:rFonts w:hint="eastAsia"/>
        </w:rPr>
        <w:t>介護や医療が必要になったとしても、変わるものではありません。むしろ、</w:t>
      </w:r>
      <w:r w:rsidR="00814CDE" w:rsidRPr="00EF2181">
        <w:rPr>
          <w:rFonts w:hint="eastAsia"/>
        </w:rPr>
        <w:t>気力や体力の衰えを感じたり、病気を抱えたりしながらも、懸命に生きている</w:t>
      </w:r>
      <w:r w:rsidR="0021132A" w:rsidRPr="00EF2181">
        <w:rPr>
          <w:rFonts w:hint="eastAsia"/>
        </w:rPr>
        <w:t>高齢者こそ、周りがその気持ちを尊重し</w:t>
      </w:r>
      <w:r w:rsidR="0070488D" w:rsidRPr="00EF2181">
        <w:rPr>
          <w:rFonts w:hint="eastAsia"/>
        </w:rPr>
        <w:t>て</w:t>
      </w:r>
      <w:r w:rsidR="0021132A" w:rsidRPr="00EF2181">
        <w:rPr>
          <w:rFonts w:hint="eastAsia"/>
        </w:rPr>
        <w:t>、最後まで</w:t>
      </w:r>
      <w:r w:rsidR="0070488D" w:rsidRPr="00EF2181">
        <w:rPr>
          <w:rFonts w:hint="eastAsia"/>
        </w:rPr>
        <w:t>自尊心をもって</w:t>
      </w:r>
      <w:r w:rsidR="0021132A" w:rsidRPr="00EF2181">
        <w:rPr>
          <w:rFonts w:hint="eastAsia"/>
        </w:rPr>
        <w:t>生き</w:t>
      </w:r>
      <w:r w:rsidR="00761512" w:rsidRPr="00EF2181">
        <w:rPr>
          <w:rFonts w:hint="eastAsia"/>
        </w:rPr>
        <w:t>ていける</w:t>
      </w:r>
      <w:r w:rsidR="0021132A" w:rsidRPr="00EF2181">
        <w:rPr>
          <w:rFonts w:hint="eastAsia"/>
        </w:rPr>
        <w:t>ように支えていく必要があります。</w:t>
      </w:r>
    </w:p>
    <w:p w:rsidR="00761512" w:rsidRPr="00EF2181" w:rsidRDefault="00814CDE" w:rsidP="00761512">
      <w:pPr>
        <w:ind w:firstLineChars="100" w:firstLine="227"/>
      </w:pPr>
      <w:r w:rsidRPr="00EF2181">
        <w:rPr>
          <w:rFonts w:hint="eastAsia"/>
        </w:rPr>
        <w:t>高齢者等の生活を支援していくこと</w:t>
      </w:r>
      <w:r w:rsidR="00761512" w:rsidRPr="00EF2181">
        <w:rPr>
          <w:rFonts w:hint="eastAsia"/>
        </w:rPr>
        <w:t>は、</w:t>
      </w:r>
      <w:r w:rsidRPr="00EF2181">
        <w:rPr>
          <w:rFonts w:hint="eastAsia"/>
        </w:rPr>
        <w:t>高齢者等が自分の</w:t>
      </w:r>
      <w:r w:rsidR="00761512" w:rsidRPr="00EF2181">
        <w:rPr>
          <w:rFonts w:hint="eastAsia"/>
        </w:rPr>
        <w:t>価値観や生活</w:t>
      </w:r>
      <w:r w:rsidRPr="00EF2181">
        <w:rPr>
          <w:rFonts w:hint="eastAsia"/>
        </w:rPr>
        <w:t>習慣などに基づいて</w:t>
      </w:r>
      <w:r w:rsidR="009002F4" w:rsidRPr="00EF2181">
        <w:rPr>
          <w:rFonts w:hint="eastAsia"/>
        </w:rPr>
        <w:t>、自分らしく</w:t>
      </w:r>
      <w:r w:rsidRPr="00EF2181">
        <w:rPr>
          <w:rFonts w:hint="eastAsia"/>
        </w:rPr>
        <w:t>生きていく権利を保障することです</w:t>
      </w:r>
      <w:r w:rsidR="00761512" w:rsidRPr="00EF2181">
        <w:rPr>
          <w:rFonts w:hint="eastAsia"/>
        </w:rPr>
        <w:t>。高齢者等には、これからの人生をどのように生きていくのかを自分で決める権利があります。</w:t>
      </w:r>
      <w:r w:rsidR="00D344CE" w:rsidRPr="00EF2181">
        <w:rPr>
          <w:rFonts w:hint="eastAsia"/>
        </w:rPr>
        <w:t>高齢者等の支援を行うにあたっては、このような高齢者等の決定（自己決定）を最大限に尊重し、高齢者等が</w:t>
      </w:r>
      <w:r w:rsidR="002E2D18" w:rsidRPr="00EF2181">
        <w:rPr>
          <w:rFonts w:hint="eastAsia"/>
        </w:rPr>
        <w:t>自分の</w:t>
      </w:r>
      <w:r w:rsidR="00D344CE" w:rsidRPr="00EF2181">
        <w:rPr>
          <w:rFonts w:hint="eastAsia"/>
        </w:rPr>
        <w:t>望む生き方</w:t>
      </w:r>
      <w:r w:rsidR="002E2D18" w:rsidRPr="00EF2181">
        <w:rPr>
          <w:rFonts w:hint="eastAsia"/>
        </w:rPr>
        <w:t>を</w:t>
      </w:r>
      <w:r w:rsidR="00D344CE" w:rsidRPr="00EF2181">
        <w:rPr>
          <w:rFonts w:hint="eastAsia"/>
        </w:rPr>
        <w:t>実現（自己実現）</w:t>
      </w:r>
      <w:r w:rsidR="002E2D18" w:rsidRPr="00EF2181">
        <w:rPr>
          <w:rFonts w:hint="eastAsia"/>
        </w:rPr>
        <w:t>でき</w:t>
      </w:r>
      <w:r w:rsidR="00D344CE" w:rsidRPr="00EF2181">
        <w:rPr>
          <w:rFonts w:hint="eastAsia"/>
        </w:rPr>
        <w:t>るように支えていく必要があります。</w:t>
      </w:r>
    </w:p>
    <w:p w:rsidR="00D344CE" w:rsidRPr="00EF2181" w:rsidRDefault="00D344CE" w:rsidP="00761512">
      <w:pPr>
        <w:ind w:firstLineChars="100" w:firstLine="227"/>
      </w:pPr>
      <w:r w:rsidRPr="00EF2181">
        <w:rPr>
          <w:rFonts w:hint="eastAsia"/>
        </w:rPr>
        <w:t>高齢者等</w:t>
      </w:r>
      <w:r w:rsidR="002E2D18" w:rsidRPr="00EF2181">
        <w:rPr>
          <w:rFonts w:hint="eastAsia"/>
        </w:rPr>
        <w:t>の人生の主役は、その人自身にほかなりません</w:t>
      </w:r>
      <w:r w:rsidRPr="00EF2181">
        <w:rPr>
          <w:rFonts w:hint="eastAsia"/>
        </w:rPr>
        <w:t>。高齢者等が支援を受けるだけの受け身の存在になり、「お世話になって申し訳ない」といった思いを抱きながら</w:t>
      </w:r>
      <w:r w:rsidR="002E2D18" w:rsidRPr="00EF2181">
        <w:rPr>
          <w:rFonts w:hint="eastAsia"/>
        </w:rPr>
        <w:t>暮らして</w:t>
      </w:r>
      <w:r w:rsidRPr="00EF2181">
        <w:rPr>
          <w:rFonts w:hint="eastAsia"/>
        </w:rPr>
        <w:t>いくことにならないように、高齢者等が自らの居場所や役割を積極的に</w:t>
      </w:r>
      <w:r w:rsidR="002E2D18" w:rsidRPr="00EF2181">
        <w:rPr>
          <w:rFonts w:hint="eastAsia"/>
        </w:rPr>
        <w:t>見出せる</w:t>
      </w:r>
      <w:r w:rsidRPr="00EF2181">
        <w:rPr>
          <w:rFonts w:hint="eastAsia"/>
        </w:rPr>
        <w:t>ような支援を心がけましょう。</w:t>
      </w:r>
    </w:p>
    <w:p w:rsidR="00303EFC" w:rsidRPr="00EF2181" w:rsidRDefault="00303EFC" w:rsidP="00303EFC"/>
    <w:p w:rsidR="00F90E5C" w:rsidRPr="00EF2181" w:rsidRDefault="00431A94">
      <w:pPr>
        <w:rPr>
          <w:b/>
        </w:rPr>
      </w:pPr>
      <w:r w:rsidRPr="00EF2181">
        <w:rPr>
          <w:rFonts w:hint="eastAsia"/>
          <w:b/>
        </w:rPr>
        <w:t>２．高齢者の虐待の防止</w:t>
      </w:r>
    </w:p>
    <w:p w:rsidR="00F90E5C" w:rsidRPr="00EF2181" w:rsidRDefault="00F90E5C"/>
    <w:p w:rsidR="00F90E5C" w:rsidRPr="00EF2181" w:rsidRDefault="00431A94">
      <w:r w:rsidRPr="00EF2181">
        <w:rPr>
          <w:rFonts w:hint="eastAsia"/>
        </w:rPr>
        <w:t xml:space="preserve">　虐待は、高齢者の尊厳を傷つける</w:t>
      </w:r>
      <w:r w:rsidR="00E72064" w:rsidRPr="00EF2181">
        <w:rPr>
          <w:rFonts w:hint="eastAsia"/>
        </w:rPr>
        <w:t>行為</w:t>
      </w:r>
      <w:r w:rsidR="009D07A1" w:rsidRPr="00EF2181">
        <w:rPr>
          <w:rFonts w:hint="eastAsia"/>
        </w:rPr>
        <w:t>の最たるもの</w:t>
      </w:r>
      <w:r w:rsidR="00E72064" w:rsidRPr="00EF2181">
        <w:rPr>
          <w:rFonts w:hint="eastAsia"/>
        </w:rPr>
        <w:t>であり、</w:t>
      </w:r>
      <w:r w:rsidR="004E5A69" w:rsidRPr="00EF2181">
        <w:rPr>
          <w:rFonts w:hint="eastAsia"/>
        </w:rPr>
        <w:t>絶対に</w:t>
      </w:r>
      <w:r w:rsidRPr="00EF2181">
        <w:rPr>
          <w:rFonts w:hint="eastAsia"/>
        </w:rPr>
        <w:t>あってはならないことです</w:t>
      </w:r>
      <w:r w:rsidR="009D07A1" w:rsidRPr="00EF2181">
        <w:rPr>
          <w:rFonts w:hint="eastAsia"/>
        </w:rPr>
        <w:t>。しかし、</w:t>
      </w:r>
      <w:r w:rsidR="004E5A69" w:rsidRPr="00EF2181">
        <w:rPr>
          <w:rFonts w:hint="eastAsia"/>
        </w:rPr>
        <w:t>現実には</w:t>
      </w:r>
      <w:r w:rsidRPr="00EF2181">
        <w:rPr>
          <w:rFonts w:hint="eastAsia"/>
        </w:rPr>
        <w:t>県内でも、高齢者の家族</w:t>
      </w:r>
      <w:r w:rsidR="00D344CE" w:rsidRPr="00EF2181">
        <w:rPr>
          <w:rStyle w:val="aa"/>
        </w:rPr>
        <w:footnoteReference w:id="7"/>
      </w:r>
      <w:r w:rsidR="00C879DF" w:rsidRPr="00EF2181">
        <w:rPr>
          <w:rFonts w:hint="eastAsia"/>
        </w:rPr>
        <w:t>、</w:t>
      </w:r>
      <w:r w:rsidRPr="00EF2181">
        <w:rPr>
          <w:rFonts w:hint="eastAsia"/>
        </w:rPr>
        <w:t>介護施設</w:t>
      </w:r>
      <w:r w:rsidR="00C879DF" w:rsidRPr="00EF2181">
        <w:rPr>
          <w:rFonts w:hint="eastAsia"/>
        </w:rPr>
        <w:t>や事業所</w:t>
      </w:r>
      <w:r w:rsidRPr="00EF2181">
        <w:rPr>
          <w:rFonts w:hint="eastAsia"/>
        </w:rPr>
        <w:t>の職員</w:t>
      </w:r>
      <w:r w:rsidR="00D344CE" w:rsidRPr="00EF2181">
        <w:rPr>
          <w:rFonts w:hint="eastAsia"/>
        </w:rPr>
        <w:t>など</w:t>
      </w:r>
      <w:r w:rsidR="00D344CE" w:rsidRPr="00EF2181">
        <w:rPr>
          <w:rFonts w:hint="eastAsia"/>
          <w:vertAlign w:val="superscript"/>
        </w:rPr>
        <w:t>4</w:t>
      </w:r>
      <w:r w:rsidRPr="00EF2181">
        <w:rPr>
          <w:rFonts w:hint="eastAsia"/>
        </w:rPr>
        <w:t>による虐待が</w:t>
      </w:r>
      <w:r w:rsidR="00E72064" w:rsidRPr="00EF2181">
        <w:rPr>
          <w:rFonts w:hint="eastAsia"/>
        </w:rPr>
        <w:t>、</w:t>
      </w:r>
      <w:r w:rsidRPr="00EF2181">
        <w:rPr>
          <w:rFonts w:hint="eastAsia"/>
        </w:rPr>
        <w:t>毎年発生しています。</w:t>
      </w:r>
    </w:p>
    <w:p w:rsidR="00F90E5C" w:rsidRPr="00EF2181" w:rsidRDefault="00F90E5C"/>
    <w:p w:rsidR="00F90E5C" w:rsidRPr="00EF2181" w:rsidRDefault="00431A94">
      <w:pPr>
        <w:rPr>
          <w:b/>
        </w:rPr>
      </w:pPr>
      <w:r w:rsidRPr="00EF2181">
        <w:rPr>
          <w:rFonts w:hint="eastAsia"/>
          <w:b/>
        </w:rPr>
        <w:t xml:space="preserve">　表２　県内</w:t>
      </w:r>
      <w:r w:rsidR="00FF26D7" w:rsidRPr="00EF2181">
        <w:rPr>
          <w:rFonts w:hint="eastAsia"/>
          <w:b/>
        </w:rPr>
        <w:t>で</w:t>
      </w:r>
      <w:r w:rsidRPr="00EF2181">
        <w:rPr>
          <w:rFonts w:hint="eastAsia"/>
          <w:b/>
        </w:rPr>
        <w:t>高齢者の虐待</w:t>
      </w:r>
      <w:r w:rsidR="00FF26D7" w:rsidRPr="00EF2181">
        <w:rPr>
          <w:rFonts w:hint="eastAsia"/>
          <w:b/>
        </w:rPr>
        <w:t>が確認された</w:t>
      </w:r>
      <w:r w:rsidRPr="00EF2181">
        <w:rPr>
          <w:rFonts w:hint="eastAsia"/>
          <w:b/>
        </w:rPr>
        <w:t>件数</w:t>
      </w:r>
    </w:p>
    <w:tbl>
      <w:tblPr>
        <w:tblStyle w:val="a3"/>
        <w:tblW w:w="9214" w:type="dxa"/>
        <w:tblInd w:w="108" w:type="dxa"/>
        <w:tblLook w:val="04A0" w:firstRow="1" w:lastRow="0" w:firstColumn="1" w:lastColumn="0" w:noHBand="0" w:noVBand="1"/>
      </w:tblPr>
      <w:tblGrid>
        <w:gridCol w:w="3544"/>
        <w:gridCol w:w="1442"/>
        <w:gridCol w:w="1415"/>
        <w:gridCol w:w="1416"/>
        <w:gridCol w:w="1397"/>
      </w:tblGrid>
      <w:tr w:rsidR="00EF2181" w:rsidRPr="00EF2181" w:rsidTr="00225CF0">
        <w:tc>
          <w:tcPr>
            <w:tcW w:w="3544" w:type="dxa"/>
          </w:tcPr>
          <w:p w:rsidR="00225CF0" w:rsidRPr="00EF2181" w:rsidRDefault="00225CF0">
            <w:pPr>
              <w:rPr>
                <w:sz w:val="22"/>
              </w:rPr>
            </w:pPr>
          </w:p>
        </w:tc>
        <w:tc>
          <w:tcPr>
            <w:tcW w:w="1442" w:type="dxa"/>
          </w:tcPr>
          <w:p w:rsidR="00225CF0" w:rsidRPr="00EF2181" w:rsidRDefault="00225CF0">
            <w:pPr>
              <w:rPr>
                <w:sz w:val="22"/>
              </w:rPr>
            </w:pPr>
            <w:r w:rsidRPr="00EF2181">
              <w:rPr>
                <w:rFonts w:hint="eastAsia"/>
                <w:sz w:val="22"/>
              </w:rPr>
              <w:t>平成24年度</w:t>
            </w:r>
          </w:p>
        </w:tc>
        <w:tc>
          <w:tcPr>
            <w:tcW w:w="1415" w:type="dxa"/>
          </w:tcPr>
          <w:p w:rsidR="00225CF0" w:rsidRPr="00EF2181" w:rsidRDefault="00225CF0">
            <w:pPr>
              <w:rPr>
                <w:sz w:val="22"/>
              </w:rPr>
            </w:pPr>
            <w:r w:rsidRPr="00EF2181">
              <w:rPr>
                <w:rFonts w:hint="eastAsia"/>
                <w:sz w:val="22"/>
              </w:rPr>
              <w:t>平成25年度</w:t>
            </w:r>
          </w:p>
        </w:tc>
        <w:tc>
          <w:tcPr>
            <w:tcW w:w="1416" w:type="dxa"/>
          </w:tcPr>
          <w:p w:rsidR="00225CF0" w:rsidRPr="00EF2181" w:rsidRDefault="00225CF0">
            <w:pPr>
              <w:rPr>
                <w:sz w:val="22"/>
              </w:rPr>
            </w:pPr>
            <w:r w:rsidRPr="00EF2181">
              <w:rPr>
                <w:rFonts w:hint="eastAsia"/>
                <w:sz w:val="22"/>
              </w:rPr>
              <w:t>平成26年度</w:t>
            </w:r>
          </w:p>
        </w:tc>
        <w:tc>
          <w:tcPr>
            <w:tcW w:w="1397" w:type="dxa"/>
          </w:tcPr>
          <w:p w:rsidR="00225CF0" w:rsidRPr="00EF2181" w:rsidRDefault="00225CF0" w:rsidP="0067090E">
            <w:pPr>
              <w:rPr>
                <w:w w:val="90"/>
                <w:sz w:val="22"/>
              </w:rPr>
            </w:pPr>
            <w:r w:rsidRPr="00EF2181">
              <w:rPr>
                <w:rFonts w:hint="eastAsia"/>
                <w:w w:val="90"/>
                <w:sz w:val="22"/>
              </w:rPr>
              <w:t>平成27年度</w:t>
            </w:r>
          </w:p>
        </w:tc>
      </w:tr>
      <w:tr w:rsidR="00EF2181" w:rsidRPr="00EF2181" w:rsidTr="00225CF0">
        <w:tc>
          <w:tcPr>
            <w:tcW w:w="3544" w:type="dxa"/>
          </w:tcPr>
          <w:p w:rsidR="00225CF0" w:rsidRPr="00EF2181" w:rsidRDefault="00225CF0" w:rsidP="00D344CE">
            <w:pPr>
              <w:rPr>
                <w:sz w:val="22"/>
              </w:rPr>
            </w:pPr>
            <w:r w:rsidRPr="00EF2181">
              <w:rPr>
                <w:rFonts w:hint="eastAsia"/>
                <w:sz w:val="22"/>
              </w:rPr>
              <w:t>家族などによる虐待</w:t>
            </w:r>
          </w:p>
        </w:tc>
        <w:tc>
          <w:tcPr>
            <w:tcW w:w="1442" w:type="dxa"/>
          </w:tcPr>
          <w:p w:rsidR="00225CF0" w:rsidRPr="00EF2181" w:rsidRDefault="00225CF0" w:rsidP="00FF26D7">
            <w:pPr>
              <w:wordWrap w:val="0"/>
              <w:jc w:val="right"/>
              <w:rPr>
                <w:sz w:val="22"/>
              </w:rPr>
            </w:pPr>
            <w:r w:rsidRPr="00EF2181">
              <w:rPr>
                <w:rFonts w:hint="eastAsia"/>
                <w:sz w:val="22"/>
              </w:rPr>
              <w:t xml:space="preserve">770件　</w:t>
            </w:r>
          </w:p>
        </w:tc>
        <w:tc>
          <w:tcPr>
            <w:tcW w:w="1415" w:type="dxa"/>
          </w:tcPr>
          <w:p w:rsidR="00225CF0" w:rsidRPr="00EF2181" w:rsidRDefault="00225CF0" w:rsidP="00FF26D7">
            <w:pPr>
              <w:wordWrap w:val="0"/>
              <w:jc w:val="right"/>
              <w:rPr>
                <w:sz w:val="22"/>
              </w:rPr>
            </w:pPr>
            <w:r w:rsidRPr="00EF2181">
              <w:rPr>
                <w:rFonts w:hint="eastAsia"/>
                <w:sz w:val="22"/>
              </w:rPr>
              <w:t xml:space="preserve">791件　</w:t>
            </w:r>
          </w:p>
        </w:tc>
        <w:tc>
          <w:tcPr>
            <w:tcW w:w="1416" w:type="dxa"/>
          </w:tcPr>
          <w:p w:rsidR="00225CF0" w:rsidRPr="00EF2181" w:rsidRDefault="00225CF0" w:rsidP="00FF26D7">
            <w:pPr>
              <w:wordWrap w:val="0"/>
              <w:jc w:val="right"/>
              <w:rPr>
                <w:sz w:val="22"/>
              </w:rPr>
            </w:pPr>
            <w:r w:rsidRPr="00EF2181">
              <w:rPr>
                <w:rFonts w:hint="eastAsia"/>
                <w:sz w:val="22"/>
              </w:rPr>
              <w:t xml:space="preserve">849件　</w:t>
            </w:r>
          </w:p>
        </w:tc>
        <w:tc>
          <w:tcPr>
            <w:tcW w:w="1397" w:type="dxa"/>
          </w:tcPr>
          <w:p w:rsidR="00225CF0" w:rsidRPr="00EF2181" w:rsidRDefault="00225CF0" w:rsidP="0067090E">
            <w:pPr>
              <w:wordWrap w:val="0"/>
              <w:jc w:val="right"/>
              <w:rPr>
                <w:sz w:val="22"/>
              </w:rPr>
            </w:pPr>
            <w:r w:rsidRPr="00EF2181">
              <w:rPr>
                <w:rFonts w:hint="eastAsia"/>
                <w:sz w:val="22"/>
              </w:rPr>
              <w:t xml:space="preserve">822件　</w:t>
            </w:r>
          </w:p>
        </w:tc>
      </w:tr>
      <w:tr w:rsidR="00225CF0" w:rsidRPr="00EF2181" w:rsidTr="00225CF0">
        <w:tc>
          <w:tcPr>
            <w:tcW w:w="3544" w:type="dxa"/>
          </w:tcPr>
          <w:p w:rsidR="00225CF0" w:rsidRPr="00EF2181" w:rsidRDefault="00225CF0" w:rsidP="00D344CE">
            <w:pPr>
              <w:rPr>
                <w:w w:val="90"/>
                <w:sz w:val="22"/>
              </w:rPr>
            </w:pPr>
            <w:r w:rsidRPr="00EF2181">
              <w:rPr>
                <w:rFonts w:hint="eastAsia"/>
                <w:w w:val="90"/>
                <w:sz w:val="22"/>
              </w:rPr>
              <w:t>介護施設や事業所の職員などによる虐待</w:t>
            </w:r>
          </w:p>
        </w:tc>
        <w:tc>
          <w:tcPr>
            <w:tcW w:w="1442" w:type="dxa"/>
          </w:tcPr>
          <w:p w:rsidR="00225CF0" w:rsidRPr="00EF2181" w:rsidRDefault="00225CF0" w:rsidP="00FF26D7">
            <w:pPr>
              <w:wordWrap w:val="0"/>
              <w:jc w:val="right"/>
              <w:rPr>
                <w:sz w:val="22"/>
              </w:rPr>
            </w:pPr>
            <w:r w:rsidRPr="00EF2181">
              <w:rPr>
                <w:rFonts w:hint="eastAsia"/>
                <w:sz w:val="22"/>
              </w:rPr>
              <w:t xml:space="preserve">14件　</w:t>
            </w:r>
          </w:p>
        </w:tc>
        <w:tc>
          <w:tcPr>
            <w:tcW w:w="1415" w:type="dxa"/>
          </w:tcPr>
          <w:p w:rsidR="00225CF0" w:rsidRPr="00EF2181" w:rsidRDefault="00225CF0" w:rsidP="00FF26D7">
            <w:pPr>
              <w:wordWrap w:val="0"/>
              <w:jc w:val="right"/>
              <w:rPr>
                <w:sz w:val="22"/>
              </w:rPr>
            </w:pPr>
            <w:r w:rsidRPr="00EF2181">
              <w:rPr>
                <w:rFonts w:hint="eastAsia"/>
                <w:sz w:val="22"/>
              </w:rPr>
              <w:t xml:space="preserve">13件　</w:t>
            </w:r>
          </w:p>
        </w:tc>
        <w:tc>
          <w:tcPr>
            <w:tcW w:w="1416" w:type="dxa"/>
          </w:tcPr>
          <w:p w:rsidR="00225CF0" w:rsidRPr="00EF2181" w:rsidRDefault="00225CF0" w:rsidP="00FF26D7">
            <w:pPr>
              <w:wordWrap w:val="0"/>
              <w:jc w:val="right"/>
              <w:rPr>
                <w:sz w:val="22"/>
              </w:rPr>
            </w:pPr>
            <w:r w:rsidRPr="00EF2181">
              <w:rPr>
                <w:rFonts w:hint="eastAsia"/>
                <w:sz w:val="22"/>
              </w:rPr>
              <w:t xml:space="preserve">20件　</w:t>
            </w:r>
          </w:p>
        </w:tc>
        <w:tc>
          <w:tcPr>
            <w:tcW w:w="1397" w:type="dxa"/>
          </w:tcPr>
          <w:p w:rsidR="00225CF0" w:rsidRPr="00EF2181" w:rsidRDefault="00225CF0" w:rsidP="0067090E">
            <w:pPr>
              <w:wordWrap w:val="0"/>
              <w:jc w:val="right"/>
              <w:rPr>
                <w:sz w:val="22"/>
              </w:rPr>
            </w:pPr>
            <w:r w:rsidRPr="00EF2181">
              <w:rPr>
                <w:rFonts w:hint="eastAsia"/>
                <w:sz w:val="22"/>
              </w:rPr>
              <w:t xml:space="preserve">24件　</w:t>
            </w:r>
          </w:p>
        </w:tc>
      </w:tr>
    </w:tbl>
    <w:p w:rsidR="00431A94" w:rsidRPr="00EF2181" w:rsidRDefault="00431A94"/>
    <w:p w:rsidR="00CC44F7" w:rsidRPr="00EF2181" w:rsidRDefault="00431A94">
      <w:r w:rsidRPr="00EF2181">
        <w:rPr>
          <w:rFonts w:hint="eastAsia"/>
        </w:rPr>
        <w:lastRenderedPageBreak/>
        <w:t xml:space="preserve">　</w:t>
      </w:r>
      <w:r w:rsidR="009D07A1" w:rsidRPr="00EF2181">
        <w:rPr>
          <w:rFonts w:hint="eastAsia"/>
        </w:rPr>
        <w:t>虐待は、</w:t>
      </w:r>
      <w:r w:rsidR="00D344CE" w:rsidRPr="00EF2181">
        <w:rPr>
          <w:rFonts w:hint="eastAsia"/>
        </w:rPr>
        <w:t>叩くなどの</w:t>
      </w:r>
      <w:r w:rsidR="009D07A1" w:rsidRPr="00EF2181">
        <w:rPr>
          <w:rFonts w:hint="eastAsia"/>
        </w:rPr>
        <w:t>暴力行為だけではありません。</w:t>
      </w:r>
      <w:r w:rsidR="00FF26D7" w:rsidRPr="00EF2181">
        <w:rPr>
          <w:rFonts w:hint="eastAsia"/>
        </w:rPr>
        <w:t>高齢者虐待防止法</w:t>
      </w:r>
      <w:r w:rsidR="009D07A1" w:rsidRPr="00EF2181">
        <w:rPr>
          <w:rFonts w:hint="eastAsia"/>
        </w:rPr>
        <w:t>では、</w:t>
      </w:r>
      <w:r w:rsidR="00D344CE" w:rsidRPr="00EF2181">
        <w:rPr>
          <w:rFonts w:hint="eastAsia"/>
        </w:rPr>
        <w:t>虐待の定義として、</w:t>
      </w:r>
      <w:r w:rsidR="00FF26D7" w:rsidRPr="00EF2181">
        <w:rPr>
          <w:rFonts w:hint="eastAsia"/>
        </w:rPr>
        <w:t>①暴行</w:t>
      </w:r>
      <w:r w:rsidR="009D07A1" w:rsidRPr="00EF2181">
        <w:rPr>
          <w:rFonts w:hint="eastAsia"/>
        </w:rPr>
        <w:t>などの</w:t>
      </w:r>
      <w:r w:rsidR="00FF26D7" w:rsidRPr="00EF2181">
        <w:rPr>
          <w:rFonts w:hint="eastAsia"/>
        </w:rPr>
        <w:t>身体的虐待、②介護や世話を怠る介護等放棄、③暴言や威嚇、無視など</w:t>
      </w:r>
      <w:r w:rsidR="009D07A1" w:rsidRPr="00EF2181">
        <w:rPr>
          <w:rFonts w:hint="eastAsia"/>
        </w:rPr>
        <w:t>の</w:t>
      </w:r>
      <w:r w:rsidR="00FF26D7" w:rsidRPr="00EF2181">
        <w:rPr>
          <w:rFonts w:hint="eastAsia"/>
        </w:rPr>
        <w:t>心理的虐待、④わいせつ行為</w:t>
      </w:r>
      <w:r w:rsidR="00F22CA1" w:rsidRPr="00EF2181">
        <w:rPr>
          <w:rFonts w:hint="eastAsia"/>
        </w:rPr>
        <w:t>など</w:t>
      </w:r>
      <w:r w:rsidR="009D07A1" w:rsidRPr="00EF2181">
        <w:rPr>
          <w:rFonts w:hint="eastAsia"/>
        </w:rPr>
        <w:t>の</w:t>
      </w:r>
      <w:r w:rsidR="00FF26D7" w:rsidRPr="00EF2181">
        <w:rPr>
          <w:rFonts w:hint="eastAsia"/>
        </w:rPr>
        <w:t>性的虐待、⑤財産の</w:t>
      </w:r>
      <w:r w:rsidR="00D344CE" w:rsidRPr="00EF2181">
        <w:rPr>
          <w:rFonts w:hint="eastAsia"/>
        </w:rPr>
        <w:t>勝手な処分や</w:t>
      </w:r>
      <w:r w:rsidR="00FF26D7" w:rsidRPr="00EF2181">
        <w:rPr>
          <w:rFonts w:hint="eastAsia"/>
        </w:rPr>
        <w:t>着服など</w:t>
      </w:r>
      <w:r w:rsidR="009D07A1" w:rsidRPr="00EF2181">
        <w:rPr>
          <w:rFonts w:hint="eastAsia"/>
        </w:rPr>
        <w:t>の</w:t>
      </w:r>
      <w:r w:rsidR="00FF26D7" w:rsidRPr="00EF2181">
        <w:rPr>
          <w:rFonts w:hint="eastAsia"/>
        </w:rPr>
        <w:t>経済的虐待</w:t>
      </w:r>
      <w:r w:rsidR="00D344CE" w:rsidRPr="00EF2181">
        <w:rPr>
          <w:rFonts w:hint="eastAsia"/>
        </w:rPr>
        <w:t>の５つをあげています</w:t>
      </w:r>
      <w:r w:rsidR="00FF26D7" w:rsidRPr="00EF2181">
        <w:rPr>
          <w:rFonts w:hint="eastAsia"/>
        </w:rPr>
        <w:t>。</w:t>
      </w:r>
    </w:p>
    <w:p w:rsidR="00CC44F7" w:rsidRPr="00EF2181" w:rsidRDefault="00CC44F7">
      <w:r w:rsidRPr="00EF2181">
        <w:rPr>
          <w:rFonts w:hint="eastAsia"/>
        </w:rPr>
        <w:t xml:space="preserve">　身体拘束のような高齢者の行動を制限する行為も、本人や</w:t>
      </w:r>
      <w:r w:rsidR="00E72064" w:rsidRPr="00EF2181">
        <w:rPr>
          <w:rFonts w:hint="eastAsia"/>
        </w:rPr>
        <w:t>周りの</w:t>
      </w:r>
      <w:r w:rsidRPr="00EF2181">
        <w:rPr>
          <w:rFonts w:hint="eastAsia"/>
        </w:rPr>
        <w:t>人の生命や身体を保護するために緊急やむを得ない場合を除いて、</w:t>
      </w:r>
      <w:r w:rsidR="00266820" w:rsidRPr="00EF2181">
        <w:rPr>
          <w:rFonts w:hint="eastAsia"/>
        </w:rPr>
        <w:t>身体的</w:t>
      </w:r>
      <w:r w:rsidRPr="00EF2181">
        <w:rPr>
          <w:rFonts w:hint="eastAsia"/>
        </w:rPr>
        <w:t>虐待に当たると解されています。</w:t>
      </w:r>
      <w:r w:rsidR="009D07A1" w:rsidRPr="00EF2181">
        <w:rPr>
          <w:rFonts w:hint="eastAsia"/>
        </w:rPr>
        <w:t>ベッドから落ちたり、勝手に家から出て行ったりする</w:t>
      </w:r>
      <w:r w:rsidR="00C463F8" w:rsidRPr="00EF2181">
        <w:rPr>
          <w:rFonts w:hint="eastAsia"/>
        </w:rPr>
        <w:t>怖れがあるからといって</w:t>
      </w:r>
      <w:r w:rsidR="009D07A1" w:rsidRPr="00EF2181">
        <w:rPr>
          <w:rFonts w:hint="eastAsia"/>
        </w:rPr>
        <w:t>、</w:t>
      </w:r>
      <w:r w:rsidR="00C463F8" w:rsidRPr="00EF2181">
        <w:rPr>
          <w:rFonts w:hint="eastAsia"/>
        </w:rPr>
        <w:t>ベッドを柵で囲んだり、部屋に鍵をかけて閉じ込めたりして良いわけではありません。</w:t>
      </w:r>
    </w:p>
    <w:p w:rsidR="00CC44F7" w:rsidRPr="00EF2181" w:rsidRDefault="00C463F8" w:rsidP="00CC44F7">
      <w:pPr>
        <w:ind w:firstLineChars="100" w:firstLine="227"/>
      </w:pPr>
      <w:r w:rsidRPr="00EF2181">
        <w:rPr>
          <w:rFonts w:hint="eastAsia"/>
        </w:rPr>
        <w:t>このほか、虐待に当</w:t>
      </w:r>
      <w:r w:rsidR="00B84992" w:rsidRPr="00EF2181">
        <w:rPr>
          <w:rFonts w:hint="eastAsia"/>
        </w:rPr>
        <w:t>た</w:t>
      </w:r>
      <w:r w:rsidRPr="00EF2181">
        <w:rPr>
          <w:rFonts w:hint="eastAsia"/>
        </w:rPr>
        <w:t>るかどうか</w:t>
      </w:r>
      <w:r w:rsidR="009002F4" w:rsidRPr="00EF2181">
        <w:rPr>
          <w:rFonts w:hint="eastAsia"/>
        </w:rPr>
        <w:t>はっきりしなくて</w:t>
      </w:r>
      <w:r w:rsidR="00250141" w:rsidRPr="00EF2181">
        <w:rPr>
          <w:rFonts w:hint="eastAsia"/>
        </w:rPr>
        <w:t>も</w:t>
      </w:r>
      <w:r w:rsidRPr="00EF2181">
        <w:rPr>
          <w:rFonts w:hint="eastAsia"/>
        </w:rPr>
        <w:t>、</w:t>
      </w:r>
      <w:r w:rsidR="00FF26D7" w:rsidRPr="00EF2181">
        <w:rPr>
          <w:rFonts w:hint="eastAsia"/>
        </w:rPr>
        <w:t>高齢者の権利や利益を侵害すること、高齢者の生命、健康、生活を損なうことは、虐待と同様に防止</w:t>
      </w:r>
      <w:r w:rsidR="00250141" w:rsidRPr="00EF2181">
        <w:rPr>
          <w:rFonts w:hint="eastAsia"/>
        </w:rPr>
        <w:t>する必要があります</w:t>
      </w:r>
      <w:r w:rsidR="00FF26D7" w:rsidRPr="00EF2181">
        <w:rPr>
          <w:rFonts w:hint="eastAsia"/>
        </w:rPr>
        <w:t>。</w:t>
      </w:r>
    </w:p>
    <w:p w:rsidR="00AD7CC1" w:rsidRPr="00EF2181" w:rsidRDefault="00CC44F7" w:rsidP="00CC44F7">
      <w:pPr>
        <w:ind w:firstLineChars="100" w:firstLine="227"/>
      </w:pPr>
      <w:r w:rsidRPr="00EF2181">
        <w:rPr>
          <w:rFonts w:hint="eastAsia"/>
        </w:rPr>
        <w:t>虐待は、必ずしも悪意をもって行われているとは限</w:t>
      </w:r>
      <w:r w:rsidR="00B84992" w:rsidRPr="00EF2181">
        <w:rPr>
          <w:rFonts w:hint="eastAsia"/>
        </w:rPr>
        <w:t>りません。</w:t>
      </w:r>
      <w:r w:rsidRPr="00EF2181">
        <w:rPr>
          <w:rFonts w:hint="eastAsia"/>
        </w:rPr>
        <w:t>支援</w:t>
      </w:r>
      <w:r w:rsidR="00250141" w:rsidRPr="00EF2181">
        <w:rPr>
          <w:rFonts w:hint="eastAsia"/>
        </w:rPr>
        <w:t>に関する</w:t>
      </w:r>
      <w:r w:rsidRPr="00EF2181">
        <w:rPr>
          <w:rFonts w:hint="eastAsia"/>
        </w:rPr>
        <w:t>知識や技術の不足、支援者のストレスなどが原因で</w:t>
      </w:r>
      <w:r w:rsidR="00250141" w:rsidRPr="00EF2181">
        <w:rPr>
          <w:rFonts w:hint="eastAsia"/>
        </w:rPr>
        <w:t>虐待が</w:t>
      </w:r>
      <w:r w:rsidR="00B84992" w:rsidRPr="00EF2181">
        <w:rPr>
          <w:rFonts w:hint="eastAsia"/>
        </w:rPr>
        <w:t>起きる</w:t>
      </w:r>
      <w:r w:rsidRPr="00EF2181">
        <w:rPr>
          <w:rFonts w:hint="eastAsia"/>
        </w:rPr>
        <w:t>こともあるので、</w:t>
      </w:r>
      <w:r w:rsidR="00250141" w:rsidRPr="00EF2181">
        <w:rPr>
          <w:rFonts w:hint="eastAsia"/>
        </w:rPr>
        <w:t>「この程度なら大丈夫」などと思わずに、</w:t>
      </w:r>
      <w:r w:rsidRPr="00EF2181">
        <w:rPr>
          <w:rFonts w:hint="eastAsia"/>
        </w:rPr>
        <w:t>常に支援の質の向上に努め</w:t>
      </w:r>
      <w:r w:rsidR="00FF1EED" w:rsidRPr="00EF2181">
        <w:rPr>
          <w:rFonts w:hint="eastAsia"/>
        </w:rPr>
        <w:t>ましょう</w:t>
      </w:r>
      <w:r w:rsidRPr="00EF2181">
        <w:rPr>
          <w:rFonts w:hint="eastAsia"/>
        </w:rPr>
        <w:t>。</w:t>
      </w:r>
    </w:p>
    <w:p w:rsidR="00C463F8" w:rsidRPr="00EF2181" w:rsidRDefault="00266820" w:rsidP="00AD7CC1">
      <w:pPr>
        <w:ind w:firstLineChars="100" w:firstLine="227"/>
      </w:pPr>
      <w:r w:rsidRPr="00EF2181">
        <w:rPr>
          <w:rFonts w:hint="eastAsia"/>
        </w:rPr>
        <w:t>高齢者の支援を行うときは</w:t>
      </w:r>
      <w:r w:rsidR="00431A94" w:rsidRPr="00EF2181">
        <w:rPr>
          <w:rFonts w:hint="eastAsia"/>
        </w:rPr>
        <w:t>、</w:t>
      </w:r>
      <w:r w:rsidR="004E5A69" w:rsidRPr="00EF2181">
        <w:rPr>
          <w:rFonts w:hint="eastAsia"/>
        </w:rPr>
        <w:t>自分が虐待を起こさない</w:t>
      </w:r>
      <w:r w:rsidR="00AD7CC1" w:rsidRPr="00EF2181">
        <w:rPr>
          <w:rFonts w:hint="eastAsia"/>
        </w:rPr>
        <w:t>だけでなく</w:t>
      </w:r>
      <w:r w:rsidR="004E5A69" w:rsidRPr="00EF2181">
        <w:rPr>
          <w:rFonts w:hint="eastAsia"/>
        </w:rPr>
        <w:t>、</w:t>
      </w:r>
      <w:r w:rsidR="00C463F8" w:rsidRPr="00EF2181">
        <w:rPr>
          <w:rFonts w:hint="eastAsia"/>
        </w:rPr>
        <w:t>他の人が虐待をしていないか</w:t>
      </w:r>
      <w:r w:rsidR="004E5A69" w:rsidRPr="00EF2181">
        <w:rPr>
          <w:rFonts w:hint="eastAsia"/>
        </w:rPr>
        <w:t>どうかにも</w:t>
      </w:r>
      <w:r w:rsidR="00D344CE" w:rsidRPr="00EF2181">
        <w:rPr>
          <w:rFonts w:hint="eastAsia"/>
        </w:rPr>
        <w:t>注意する必要があります。高齢者虐待防止法では、</w:t>
      </w:r>
      <w:r w:rsidR="00D12E79" w:rsidRPr="00EF2181">
        <w:rPr>
          <w:rFonts w:hint="eastAsia"/>
        </w:rPr>
        <w:t>虐待を発見した</w:t>
      </w:r>
      <w:r w:rsidR="00D344CE" w:rsidRPr="00EF2181">
        <w:rPr>
          <w:rFonts w:hint="eastAsia"/>
        </w:rPr>
        <w:t>人には</w:t>
      </w:r>
      <w:r w:rsidR="00D12E79" w:rsidRPr="00EF2181">
        <w:rPr>
          <w:rFonts w:hint="eastAsia"/>
        </w:rPr>
        <w:t>市町に通報</w:t>
      </w:r>
      <w:r w:rsidR="00A466D4" w:rsidRPr="00EF2181">
        <w:rPr>
          <w:rStyle w:val="aa"/>
        </w:rPr>
        <w:footnoteReference w:id="8"/>
      </w:r>
      <w:r w:rsidR="00D12E79" w:rsidRPr="00EF2181">
        <w:rPr>
          <w:rFonts w:hint="eastAsia"/>
        </w:rPr>
        <w:t>する</w:t>
      </w:r>
      <w:r w:rsidR="00D344CE" w:rsidRPr="00EF2181">
        <w:rPr>
          <w:rFonts w:hint="eastAsia"/>
        </w:rPr>
        <w:t>努力</w:t>
      </w:r>
      <w:r w:rsidR="00BE265E" w:rsidRPr="00EF2181">
        <w:rPr>
          <w:rFonts w:hint="eastAsia"/>
        </w:rPr>
        <w:t>義務があり、</w:t>
      </w:r>
      <w:r w:rsidR="00D12E79" w:rsidRPr="00EF2181">
        <w:rPr>
          <w:rFonts w:hint="eastAsia"/>
        </w:rPr>
        <w:t>高齢者の生命や身体に重大な危険が発生している場合</w:t>
      </w:r>
      <w:r w:rsidR="00BE265E" w:rsidRPr="00EF2181">
        <w:rPr>
          <w:rFonts w:hint="eastAsia"/>
        </w:rPr>
        <w:t>に</w:t>
      </w:r>
      <w:r w:rsidR="00D12E79" w:rsidRPr="00EF2181">
        <w:rPr>
          <w:rFonts w:hint="eastAsia"/>
        </w:rPr>
        <w:t>は通報の義務が</w:t>
      </w:r>
      <w:r w:rsidR="00BE265E" w:rsidRPr="00EF2181">
        <w:rPr>
          <w:rFonts w:hint="eastAsia"/>
        </w:rPr>
        <w:t>あります。</w:t>
      </w:r>
      <w:r w:rsidR="00C879DF" w:rsidRPr="00EF2181">
        <w:rPr>
          <w:rFonts w:hint="eastAsia"/>
        </w:rPr>
        <w:t>介護施設や事業所</w:t>
      </w:r>
      <w:r w:rsidR="00C463F8" w:rsidRPr="00EF2181">
        <w:rPr>
          <w:rFonts w:hint="eastAsia"/>
        </w:rPr>
        <w:t>など</w:t>
      </w:r>
      <w:r w:rsidR="00C879DF" w:rsidRPr="00EF2181">
        <w:rPr>
          <w:rFonts w:hint="eastAsia"/>
        </w:rPr>
        <w:t>の職員</w:t>
      </w:r>
      <w:r w:rsidR="00BE265E" w:rsidRPr="00EF2181">
        <w:rPr>
          <w:rFonts w:hint="eastAsia"/>
        </w:rPr>
        <w:t>に</w:t>
      </w:r>
      <w:r w:rsidR="00C879DF" w:rsidRPr="00EF2181">
        <w:rPr>
          <w:rFonts w:hint="eastAsia"/>
        </w:rPr>
        <w:t>は、自分が勤務する施設や事業所で虐待を発見した場合にも、市町に通報する義務があります。</w:t>
      </w:r>
    </w:p>
    <w:p w:rsidR="00431A94" w:rsidRPr="00EF2181" w:rsidRDefault="0040224D" w:rsidP="00AD7CC1">
      <w:pPr>
        <w:ind w:firstLineChars="100" w:firstLine="227"/>
      </w:pPr>
      <w:r w:rsidRPr="00EF2181">
        <w:rPr>
          <w:rFonts w:hint="eastAsia"/>
        </w:rPr>
        <w:t>一方で</w:t>
      </w:r>
      <w:r w:rsidRPr="00EF2181">
        <w:rPr>
          <w:rFonts w:hint="eastAsia"/>
          <w:szCs w:val="21"/>
        </w:rPr>
        <w:t>、虚偽や過失でなければ、通報しても守秘義務に違反しないこと、勤務先で解雇などの不利益な扱いを受けないことも、高齢者虐待防止法に定められています。</w:t>
      </w:r>
    </w:p>
    <w:p w:rsidR="00431A94" w:rsidRPr="00EF2181" w:rsidRDefault="00431A94"/>
    <w:p w:rsidR="00D12E79" w:rsidRPr="00EF2181" w:rsidRDefault="00D12E79">
      <w:pPr>
        <w:rPr>
          <w:b/>
        </w:rPr>
      </w:pPr>
      <w:r w:rsidRPr="00EF2181">
        <w:rPr>
          <w:rFonts w:hint="eastAsia"/>
          <w:b/>
        </w:rPr>
        <w:t>３．個人情報</w:t>
      </w:r>
      <w:r w:rsidR="005D3956" w:rsidRPr="00EF2181">
        <w:rPr>
          <w:rFonts w:hint="eastAsia"/>
          <w:b/>
        </w:rPr>
        <w:t>と</w:t>
      </w:r>
      <w:r w:rsidRPr="00EF2181">
        <w:rPr>
          <w:rFonts w:hint="eastAsia"/>
          <w:b/>
        </w:rPr>
        <w:t>プライバシーの保護</w:t>
      </w:r>
    </w:p>
    <w:p w:rsidR="00D12E79" w:rsidRPr="00EF2181" w:rsidRDefault="00D12E79">
      <w:pPr>
        <w:rPr>
          <w:rFonts w:hAnsi="HG丸ｺﾞｼｯｸM-PRO"/>
          <w:szCs w:val="24"/>
        </w:rPr>
      </w:pPr>
    </w:p>
    <w:p w:rsidR="00981F77" w:rsidRPr="00EF2181" w:rsidRDefault="00981F77" w:rsidP="00981F77">
      <w:pPr>
        <w:ind w:firstLineChars="100" w:firstLine="227"/>
        <w:rPr>
          <w:rFonts w:hAnsi="HG丸ｺﾞｼｯｸM-PRO"/>
          <w:szCs w:val="24"/>
        </w:rPr>
      </w:pPr>
      <w:r w:rsidRPr="00EF2181">
        <w:rPr>
          <w:rFonts w:hAnsi="HG丸ｺﾞｼｯｸM-PRO" w:hint="eastAsia"/>
          <w:szCs w:val="24"/>
        </w:rPr>
        <w:t>高齢者</w:t>
      </w:r>
      <w:r w:rsidR="00303EFC" w:rsidRPr="00EF2181">
        <w:rPr>
          <w:rFonts w:hAnsi="HG丸ｺﾞｼｯｸM-PRO" w:hint="eastAsia"/>
          <w:szCs w:val="24"/>
        </w:rPr>
        <w:t>等</w:t>
      </w:r>
      <w:r w:rsidRPr="00EF2181">
        <w:rPr>
          <w:rFonts w:hAnsi="HG丸ｺﾞｼｯｸM-PRO" w:hint="eastAsia"/>
          <w:szCs w:val="24"/>
        </w:rPr>
        <w:t>の尊厳を保持し、信頼関係を築いていく上で、高齢者</w:t>
      </w:r>
      <w:r w:rsidR="00303EFC" w:rsidRPr="00EF2181">
        <w:rPr>
          <w:rFonts w:hAnsi="HG丸ｺﾞｼｯｸM-PRO" w:hint="eastAsia"/>
          <w:szCs w:val="24"/>
        </w:rPr>
        <w:t>等</w:t>
      </w:r>
      <w:r w:rsidRPr="00EF2181">
        <w:rPr>
          <w:rFonts w:hAnsi="HG丸ｺﾞｼｯｸM-PRO" w:hint="eastAsia"/>
          <w:szCs w:val="24"/>
        </w:rPr>
        <w:t>やその家族の個人情報やプライバシーの保護は欠かせません。</w:t>
      </w:r>
      <w:r w:rsidR="00266820" w:rsidRPr="00EF2181">
        <w:rPr>
          <w:rFonts w:hAnsi="HG丸ｺﾞｼｯｸM-PRO" w:hint="eastAsia"/>
          <w:szCs w:val="24"/>
        </w:rPr>
        <w:t>高齢者等の支援を行う人は、</w:t>
      </w:r>
      <w:r w:rsidRPr="00EF2181">
        <w:rPr>
          <w:rFonts w:hAnsi="HG丸ｺﾞｼｯｸM-PRO" w:hint="eastAsia"/>
          <w:szCs w:val="24"/>
        </w:rPr>
        <w:t>高齢者等の家庭の事情</w:t>
      </w:r>
      <w:r w:rsidR="00BE265E" w:rsidRPr="00EF2181">
        <w:rPr>
          <w:rFonts w:hAnsi="HG丸ｺﾞｼｯｸM-PRO" w:hint="eastAsia"/>
          <w:szCs w:val="24"/>
        </w:rPr>
        <w:t>や</w:t>
      </w:r>
      <w:r w:rsidRPr="00EF2181">
        <w:rPr>
          <w:rFonts w:hAnsi="HG丸ｺﾞｼｯｸM-PRO" w:hint="eastAsia"/>
          <w:szCs w:val="24"/>
        </w:rPr>
        <w:t>心身の状況など</w:t>
      </w:r>
      <w:r w:rsidR="00266820" w:rsidRPr="00EF2181">
        <w:rPr>
          <w:rFonts w:hAnsi="HG丸ｺﾞｼｯｸM-PRO" w:hint="eastAsia"/>
          <w:szCs w:val="24"/>
        </w:rPr>
        <w:t>、</w:t>
      </w:r>
      <w:r w:rsidRPr="00EF2181">
        <w:rPr>
          <w:rFonts w:hAnsi="HG丸ｺﾞｼｯｸM-PRO" w:hint="eastAsia"/>
          <w:szCs w:val="24"/>
        </w:rPr>
        <w:t>機微に触れる情報を知りうる</w:t>
      </w:r>
      <w:r w:rsidR="00266820" w:rsidRPr="00EF2181">
        <w:rPr>
          <w:rFonts w:hAnsi="HG丸ｺﾞｼｯｸM-PRO" w:hint="eastAsia"/>
          <w:szCs w:val="24"/>
        </w:rPr>
        <w:t>立場に</w:t>
      </w:r>
      <w:r w:rsidRPr="00EF2181">
        <w:rPr>
          <w:rFonts w:hAnsi="HG丸ｺﾞｼｯｸM-PRO" w:hint="eastAsia"/>
          <w:szCs w:val="24"/>
        </w:rPr>
        <w:t>あるので、</w:t>
      </w:r>
      <w:r w:rsidR="009002F4" w:rsidRPr="00EF2181">
        <w:rPr>
          <w:rFonts w:hAnsi="HG丸ｺﾞｼｯｸM-PRO" w:hint="eastAsia"/>
          <w:szCs w:val="24"/>
        </w:rPr>
        <w:t>個人情報保護法を踏まえ、</w:t>
      </w:r>
      <w:r w:rsidRPr="00EF2181">
        <w:rPr>
          <w:rFonts w:hAnsi="HG丸ｺﾞｼｯｸM-PRO" w:hint="eastAsia"/>
          <w:szCs w:val="24"/>
        </w:rPr>
        <w:t>市町が定める</w:t>
      </w:r>
      <w:r w:rsidR="00C463F8" w:rsidRPr="00EF2181">
        <w:rPr>
          <w:rFonts w:hAnsi="HG丸ｺﾞｼｯｸM-PRO" w:hint="eastAsia"/>
          <w:szCs w:val="24"/>
        </w:rPr>
        <w:t>サービスの</w:t>
      </w:r>
      <w:r w:rsidRPr="00EF2181">
        <w:rPr>
          <w:rFonts w:hAnsi="HG丸ｺﾞｼｯｸM-PRO" w:hint="eastAsia"/>
          <w:szCs w:val="24"/>
        </w:rPr>
        <w:t>基準や厚生労働省のガイドライン</w:t>
      </w:r>
      <w:r w:rsidRPr="00EF2181">
        <w:rPr>
          <w:rStyle w:val="aa"/>
          <w:rFonts w:hAnsi="HG丸ｺﾞｼｯｸM-PRO"/>
          <w:szCs w:val="24"/>
        </w:rPr>
        <w:footnoteReference w:id="9"/>
      </w:r>
      <w:r w:rsidRPr="00EF2181">
        <w:rPr>
          <w:rFonts w:hAnsi="HG丸ｺﾞｼｯｸM-PRO" w:hint="eastAsia"/>
          <w:szCs w:val="24"/>
        </w:rPr>
        <w:t>に基づき、個人情報の保護に万全を期す必要があります。意図的に秘密を漏らすだけでなく、</w:t>
      </w:r>
      <w:r w:rsidR="00C463F8" w:rsidRPr="00EF2181">
        <w:rPr>
          <w:rFonts w:hAnsi="HG丸ｺﾞｼｯｸM-PRO" w:hint="eastAsia"/>
          <w:szCs w:val="24"/>
        </w:rPr>
        <w:t>うっかり</w:t>
      </w:r>
      <w:r w:rsidRPr="00EF2181">
        <w:rPr>
          <w:rFonts w:hAnsi="HG丸ｺﾞｼｯｸM-PRO" w:hint="eastAsia"/>
          <w:szCs w:val="24"/>
        </w:rPr>
        <w:t>個人情報</w:t>
      </w:r>
      <w:r w:rsidR="00C463F8" w:rsidRPr="00EF2181">
        <w:rPr>
          <w:rFonts w:hAnsi="HG丸ｺﾞｼｯｸM-PRO" w:hint="eastAsia"/>
          <w:szCs w:val="24"/>
        </w:rPr>
        <w:t>を人前で喋っ</w:t>
      </w:r>
      <w:r w:rsidR="00BE265E" w:rsidRPr="00EF2181">
        <w:rPr>
          <w:rFonts w:hAnsi="HG丸ｺﾞｼｯｸM-PRO" w:hint="eastAsia"/>
          <w:szCs w:val="24"/>
        </w:rPr>
        <w:t>た</w:t>
      </w:r>
      <w:r w:rsidR="00C463F8" w:rsidRPr="00EF2181">
        <w:rPr>
          <w:rFonts w:hAnsi="HG丸ｺﾞｼｯｸM-PRO" w:hint="eastAsia"/>
          <w:szCs w:val="24"/>
        </w:rPr>
        <w:t>り、個人情報が</w:t>
      </w:r>
      <w:r w:rsidRPr="00EF2181">
        <w:rPr>
          <w:rFonts w:hAnsi="HG丸ｺﾞｼｯｸM-PRO" w:hint="eastAsia"/>
          <w:szCs w:val="24"/>
        </w:rPr>
        <w:t>書かれた書類を放置</w:t>
      </w:r>
      <w:r w:rsidR="00C463F8" w:rsidRPr="00EF2181">
        <w:rPr>
          <w:rFonts w:hAnsi="HG丸ｺﾞｼｯｸM-PRO" w:hint="eastAsia"/>
          <w:szCs w:val="24"/>
        </w:rPr>
        <w:t>したりする</w:t>
      </w:r>
      <w:r w:rsidRPr="00EF2181">
        <w:rPr>
          <w:rFonts w:hAnsi="HG丸ｺﾞｼｯｸM-PRO" w:hint="eastAsia"/>
          <w:szCs w:val="24"/>
        </w:rPr>
        <w:t>ことにも注意が必要です。</w:t>
      </w:r>
    </w:p>
    <w:p w:rsidR="0031227F" w:rsidRPr="00EF2181" w:rsidRDefault="000B10A0" w:rsidP="00981F77">
      <w:pPr>
        <w:ind w:firstLineChars="100" w:firstLine="227"/>
        <w:rPr>
          <w:rFonts w:hAnsi="HG丸ｺﾞｼｯｸM-PRO"/>
          <w:szCs w:val="24"/>
        </w:rPr>
      </w:pPr>
      <w:r w:rsidRPr="00EF2181">
        <w:rPr>
          <w:rFonts w:hAnsi="HG丸ｺﾞｼｯｸM-PRO" w:hint="eastAsia"/>
          <w:szCs w:val="24"/>
        </w:rPr>
        <w:t>厚生労働省のガイドラインによれば、</w:t>
      </w:r>
      <w:r w:rsidR="00981F77" w:rsidRPr="00EF2181">
        <w:rPr>
          <w:rFonts w:hAnsi="HG丸ｺﾞｼｯｸM-PRO" w:hint="eastAsia"/>
          <w:szCs w:val="24"/>
        </w:rPr>
        <w:t>個人情報を他の人に提供する場合は、本人の同意を得ることが原則です。たとえ家族でも、本人の病状を説明するような場合には、本人の</w:t>
      </w:r>
      <w:r w:rsidR="00981F77" w:rsidRPr="00EF2181">
        <w:rPr>
          <w:rFonts w:hAnsi="HG丸ｺﾞｼｯｸM-PRO" w:hint="eastAsia"/>
          <w:szCs w:val="24"/>
        </w:rPr>
        <w:lastRenderedPageBreak/>
        <w:t>同意が必要です。ただし、本人の意識がなかったり、重度の認知症であったりして、本人の同意を得られない</w:t>
      </w:r>
      <w:r w:rsidRPr="00EF2181">
        <w:rPr>
          <w:rFonts w:hAnsi="HG丸ｺﾞｼｯｸM-PRO" w:hint="eastAsia"/>
          <w:szCs w:val="24"/>
        </w:rPr>
        <w:t>時</w:t>
      </w:r>
      <w:r w:rsidR="00981F77" w:rsidRPr="00EF2181">
        <w:rPr>
          <w:rFonts w:hAnsi="HG丸ｺﾞｼｯｸM-PRO" w:hint="eastAsia"/>
          <w:szCs w:val="24"/>
        </w:rPr>
        <w:t>は、同意を得なくても</w:t>
      </w:r>
      <w:r w:rsidR="00250141" w:rsidRPr="00EF2181">
        <w:rPr>
          <w:rFonts w:hAnsi="HG丸ｺﾞｼｯｸM-PRO" w:hint="eastAsia"/>
          <w:szCs w:val="24"/>
        </w:rPr>
        <w:t>構わない</w:t>
      </w:r>
      <w:r w:rsidR="00981F77" w:rsidRPr="00EF2181">
        <w:rPr>
          <w:rFonts w:hAnsi="HG丸ｺﾞｼｯｸM-PRO" w:hint="eastAsia"/>
          <w:szCs w:val="24"/>
        </w:rPr>
        <w:t>こととされています。</w:t>
      </w:r>
    </w:p>
    <w:p w:rsidR="00981F77" w:rsidRPr="00EF2181" w:rsidRDefault="000B10A0" w:rsidP="00981F77">
      <w:pPr>
        <w:ind w:firstLineChars="100" w:firstLine="227"/>
        <w:rPr>
          <w:rFonts w:hAnsi="HG丸ｺﾞｼｯｸM-PRO"/>
          <w:szCs w:val="24"/>
        </w:rPr>
      </w:pPr>
      <w:r w:rsidRPr="00EF2181">
        <w:rPr>
          <w:rFonts w:hAnsi="HG丸ｺﾞｼｯｸM-PRO" w:hint="eastAsia"/>
          <w:szCs w:val="24"/>
        </w:rPr>
        <w:t>また、高齢</w:t>
      </w:r>
      <w:r w:rsidR="00981F77" w:rsidRPr="00EF2181">
        <w:rPr>
          <w:rFonts w:hAnsi="HG丸ｺﾞｼｯｸM-PRO" w:hint="eastAsia"/>
          <w:szCs w:val="24"/>
        </w:rPr>
        <w:t>者等の支援にあたって、他の支援者と情報を共有する</w:t>
      </w:r>
      <w:r w:rsidRPr="00EF2181">
        <w:rPr>
          <w:rFonts w:hAnsi="HG丸ｺﾞｼｯｸM-PRO" w:hint="eastAsia"/>
          <w:szCs w:val="24"/>
        </w:rPr>
        <w:t>こと</w:t>
      </w:r>
      <w:r w:rsidR="00303EFC" w:rsidRPr="00EF2181">
        <w:rPr>
          <w:rFonts w:hAnsi="HG丸ｺﾞｼｯｸM-PRO" w:hint="eastAsia"/>
          <w:szCs w:val="24"/>
        </w:rPr>
        <w:t>が</w:t>
      </w:r>
      <w:r w:rsidR="00981F77" w:rsidRPr="00EF2181">
        <w:rPr>
          <w:rFonts w:hAnsi="HG丸ｺﾞｼｯｸM-PRO" w:hint="eastAsia"/>
          <w:szCs w:val="24"/>
        </w:rPr>
        <w:t>あります。</w:t>
      </w:r>
      <w:r w:rsidRPr="00EF2181">
        <w:rPr>
          <w:rFonts w:hAnsi="HG丸ｺﾞｼｯｸM-PRO" w:hint="eastAsia"/>
          <w:szCs w:val="24"/>
        </w:rPr>
        <w:t>支援者が集まる</w:t>
      </w:r>
      <w:r w:rsidR="00981F77" w:rsidRPr="00EF2181">
        <w:rPr>
          <w:rFonts w:hAnsi="HG丸ｺﾞｼｯｸM-PRO" w:hint="eastAsia"/>
          <w:szCs w:val="24"/>
        </w:rPr>
        <w:t>サービス担当者会議などで個人情報を扱う</w:t>
      </w:r>
      <w:r w:rsidR="002E72F6" w:rsidRPr="00EF2181">
        <w:rPr>
          <w:rFonts w:hAnsi="HG丸ｺﾞｼｯｸM-PRO" w:hint="eastAsia"/>
          <w:szCs w:val="24"/>
        </w:rPr>
        <w:t>際には</w:t>
      </w:r>
      <w:r w:rsidR="00981F77" w:rsidRPr="00EF2181">
        <w:rPr>
          <w:rFonts w:hAnsi="HG丸ｺﾞｼｯｸM-PRO" w:hint="eastAsia"/>
          <w:szCs w:val="24"/>
        </w:rPr>
        <w:t>、</w:t>
      </w:r>
      <w:r w:rsidRPr="00EF2181">
        <w:rPr>
          <w:rFonts w:hAnsi="HG丸ｺﾞｼｯｸM-PRO" w:hint="eastAsia"/>
          <w:szCs w:val="24"/>
        </w:rPr>
        <w:t>本人</w:t>
      </w:r>
      <w:r w:rsidR="00981F77" w:rsidRPr="00EF2181">
        <w:rPr>
          <w:rFonts w:hAnsi="HG丸ｺﾞｼｯｸM-PRO" w:hint="eastAsia"/>
          <w:szCs w:val="24"/>
        </w:rPr>
        <w:t>の個人情報</w:t>
      </w:r>
      <w:r w:rsidRPr="00EF2181">
        <w:rPr>
          <w:rFonts w:hAnsi="HG丸ｺﾞｼｯｸM-PRO" w:hint="eastAsia"/>
          <w:szCs w:val="24"/>
        </w:rPr>
        <w:t>の場合</w:t>
      </w:r>
      <w:r w:rsidR="00981F77" w:rsidRPr="00EF2181">
        <w:rPr>
          <w:rFonts w:hAnsi="HG丸ｺﾞｼｯｸM-PRO" w:hint="eastAsia"/>
          <w:szCs w:val="24"/>
        </w:rPr>
        <w:t>は</w:t>
      </w:r>
      <w:r w:rsidRPr="00EF2181">
        <w:rPr>
          <w:rFonts w:hAnsi="HG丸ｺﾞｼｯｸM-PRO" w:hint="eastAsia"/>
          <w:szCs w:val="24"/>
        </w:rPr>
        <w:t>本人</w:t>
      </w:r>
      <w:r w:rsidR="00981F77" w:rsidRPr="00EF2181">
        <w:rPr>
          <w:rFonts w:hAnsi="HG丸ｺﾞｼｯｸM-PRO" w:hint="eastAsia"/>
          <w:szCs w:val="24"/>
        </w:rPr>
        <w:t>の同意、家族の個人情報の場合は家族の同意を事前に文書で得るものとされています。</w:t>
      </w:r>
    </w:p>
    <w:p w:rsidR="00303EFC" w:rsidRPr="00EF2181" w:rsidRDefault="00303EFC" w:rsidP="00981F77">
      <w:pPr>
        <w:ind w:firstLineChars="100" w:firstLine="227"/>
        <w:rPr>
          <w:rFonts w:hAnsi="HG丸ｺﾞｼｯｸM-PRO"/>
          <w:szCs w:val="24"/>
        </w:rPr>
      </w:pPr>
      <w:r w:rsidRPr="00EF2181">
        <w:rPr>
          <w:rFonts w:hAnsi="HG丸ｺﾞｼｯｸM-PRO" w:hint="eastAsia"/>
          <w:szCs w:val="24"/>
        </w:rPr>
        <w:t>個人情報の収集は、支援に必要な範囲にとどめるとともに、本人の同意がなければ、支援以外の他の目的に個人情報を使ってはいけません。</w:t>
      </w:r>
    </w:p>
    <w:p w:rsidR="00981F77" w:rsidRPr="00EF2181" w:rsidRDefault="00BE265E" w:rsidP="00981F77">
      <w:pPr>
        <w:ind w:firstLineChars="100" w:firstLine="227"/>
        <w:rPr>
          <w:rFonts w:hAnsi="HG丸ｺﾞｼｯｸM-PRO"/>
          <w:szCs w:val="24"/>
        </w:rPr>
      </w:pPr>
      <w:r w:rsidRPr="00EF2181">
        <w:rPr>
          <w:rFonts w:hAnsi="HG丸ｺﾞｼｯｸM-PRO" w:hint="eastAsia"/>
          <w:szCs w:val="24"/>
        </w:rPr>
        <w:t>一方、</w:t>
      </w:r>
      <w:r w:rsidR="00981F77" w:rsidRPr="00EF2181">
        <w:rPr>
          <w:rFonts w:hAnsi="HG丸ｺﾞｼｯｸM-PRO" w:hint="eastAsia"/>
          <w:szCs w:val="24"/>
        </w:rPr>
        <w:t>プライバシーの権利は、一人で放っておいてもらう権利、私生活をみだりに公開されない権利など</w:t>
      </w:r>
      <w:r w:rsidRPr="00EF2181">
        <w:rPr>
          <w:rFonts w:hAnsi="HG丸ｺﾞｼｯｸM-PRO" w:hint="eastAsia"/>
          <w:szCs w:val="24"/>
        </w:rPr>
        <w:t>とされ</w:t>
      </w:r>
      <w:r w:rsidR="00981F77" w:rsidRPr="00EF2181">
        <w:rPr>
          <w:rFonts w:hAnsi="HG丸ｺﾞｼｯｸM-PRO" w:hint="eastAsia"/>
          <w:szCs w:val="24"/>
        </w:rPr>
        <w:t>、近年</w:t>
      </w:r>
      <w:r w:rsidRPr="00EF2181">
        <w:rPr>
          <w:rFonts w:hAnsi="HG丸ｺﾞｼｯｸM-PRO" w:hint="eastAsia"/>
          <w:szCs w:val="24"/>
        </w:rPr>
        <w:t>で</w:t>
      </w:r>
      <w:r w:rsidR="00981F77" w:rsidRPr="00EF2181">
        <w:rPr>
          <w:rFonts w:hAnsi="HG丸ｺﾞｼｯｸM-PRO" w:hint="eastAsia"/>
          <w:szCs w:val="24"/>
        </w:rPr>
        <w:t>は、自分の情報をコントロールする権利も含まれると解されています。知られたくないことや恥ずかし</w:t>
      </w:r>
      <w:r w:rsidRPr="00EF2181">
        <w:rPr>
          <w:rFonts w:hAnsi="HG丸ｺﾞｼｯｸM-PRO" w:hint="eastAsia"/>
          <w:szCs w:val="24"/>
        </w:rPr>
        <w:t>く思う</w:t>
      </w:r>
      <w:r w:rsidR="00981F77" w:rsidRPr="00EF2181">
        <w:rPr>
          <w:rFonts w:hAnsi="HG丸ｺﾞｼｯｸM-PRO" w:hint="eastAsia"/>
          <w:szCs w:val="24"/>
        </w:rPr>
        <w:t>ことは</w:t>
      </w:r>
      <w:r w:rsidRPr="00EF2181">
        <w:rPr>
          <w:rFonts w:hAnsi="HG丸ｺﾞｼｯｸM-PRO" w:hint="eastAsia"/>
          <w:szCs w:val="24"/>
        </w:rPr>
        <w:t>人によって違う</w:t>
      </w:r>
      <w:r w:rsidR="00981F77" w:rsidRPr="00EF2181">
        <w:rPr>
          <w:rFonts w:hAnsi="HG丸ｺﾞｼｯｸM-PRO" w:hint="eastAsia"/>
          <w:szCs w:val="24"/>
        </w:rPr>
        <w:t>ので、何がプライバシーの侵害に当たるかを自分</w:t>
      </w:r>
      <w:r w:rsidRPr="00EF2181">
        <w:rPr>
          <w:rFonts w:hAnsi="HG丸ｺﾞｼｯｸM-PRO" w:hint="eastAsia"/>
          <w:szCs w:val="24"/>
        </w:rPr>
        <w:t>の価値観</w:t>
      </w:r>
      <w:r w:rsidR="00981F77" w:rsidRPr="00EF2181">
        <w:rPr>
          <w:rFonts w:hAnsi="HG丸ｺﾞｼｯｸM-PRO" w:hint="eastAsia"/>
          <w:szCs w:val="24"/>
        </w:rPr>
        <w:t>だけで判断</w:t>
      </w:r>
      <w:r w:rsidRPr="00EF2181">
        <w:rPr>
          <w:rFonts w:hAnsi="HG丸ｺﾞｼｯｸM-PRO" w:hint="eastAsia"/>
          <w:szCs w:val="24"/>
        </w:rPr>
        <w:t>してはいけません</w:t>
      </w:r>
      <w:r w:rsidR="000B10A0" w:rsidRPr="00EF2181">
        <w:rPr>
          <w:rFonts w:hAnsi="HG丸ｺﾞｼｯｸM-PRO" w:hint="eastAsia"/>
          <w:szCs w:val="24"/>
        </w:rPr>
        <w:t>。</w:t>
      </w:r>
      <w:r w:rsidRPr="00EF2181">
        <w:rPr>
          <w:rFonts w:hAnsi="HG丸ｺﾞｼｯｸM-PRO" w:hint="eastAsia"/>
          <w:szCs w:val="24"/>
        </w:rPr>
        <w:t>本人の了解を得ないで</w:t>
      </w:r>
      <w:r w:rsidR="000B10A0" w:rsidRPr="00EF2181">
        <w:rPr>
          <w:rFonts w:hAnsi="HG丸ｺﾞｼｯｸM-PRO" w:hint="eastAsia"/>
          <w:szCs w:val="24"/>
        </w:rPr>
        <w:t>部屋</w:t>
      </w:r>
      <w:r w:rsidRPr="00EF2181">
        <w:rPr>
          <w:rFonts w:hAnsi="HG丸ｺﾞｼｯｸM-PRO" w:hint="eastAsia"/>
          <w:szCs w:val="24"/>
        </w:rPr>
        <w:t>に入る、引出しや冷蔵庫の中などを覗く、手紙やメールを読む、</w:t>
      </w:r>
      <w:r w:rsidR="00250141" w:rsidRPr="00EF2181">
        <w:rPr>
          <w:rFonts w:hAnsi="HG丸ｺﾞｼｯｸM-PRO" w:hint="eastAsia"/>
          <w:szCs w:val="24"/>
        </w:rPr>
        <w:t>本人が映った</w:t>
      </w:r>
      <w:r w:rsidR="00981F77" w:rsidRPr="00EF2181">
        <w:rPr>
          <w:rFonts w:hAnsi="HG丸ｺﾞｼｯｸM-PRO" w:hint="eastAsia"/>
          <w:szCs w:val="24"/>
        </w:rPr>
        <w:t>写真を使うといった行為は、プライバシーの侵害に当たると考え</w:t>
      </w:r>
      <w:r w:rsidR="004F2969" w:rsidRPr="00EF2181">
        <w:rPr>
          <w:rFonts w:hAnsi="HG丸ｺﾞｼｯｸM-PRO" w:hint="eastAsia"/>
          <w:szCs w:val="24"/>
        </w:rPr>
        <w:t>るべきです</w:t>
      </w:r>
      <w:r w:rsidR="00981F77" w:rsidRPr="00EF2181">
        <w:rPr>
          <w:rFonts w:hAnsi="HG丸ｺﾞｼｯｸM-PRO" w:hint="eastAsia"/>
          <w:szCs w:val="24"/>
        </w:rPr>
        <w:t>。</w:t>
      </w:r>
    </w:p>
    <w:p w:rsidR="00D12E79" w:rsidRPr="00EF2181" w:rsidRDefault="00D12E79">
      <w:pPr>
        <w:rPr>
          <w:rFonts w:hAnsi="HG丸ｺﾞｼｯｸM-PRO"/>
          <w:szCs w:val="24"/>
        </w:rPr>
      </w:pPr>
    </w:p>
    <w:p w:rsidR="000B10A0" w:rsidRPr="00EF2181" w:rsidRDefault="000B10A0">
      <w:pPr>
        <w:rPr>
          <w:rFonts w:hAnsi="HG丸ｺﾞｼｯｸM-PRO"/>
          <w:b/>
          <w:szCs w:val="24"/>
        </w:rPr>
      </w:pPr>
      <w:r w:rsidRPr="00EF2181">
        <w:rPr>
          <w:rFonts w:hAnsi="HG丸ｺﾞｼｯｸM-PRO" w:hint="eastAsia"/>
          <w:b/>
          <w:szCs w:val="24"/>
        </w:rPr>
        <w:t>４．成年後見制度など</w:t>
      </w:r>
    </w:p>
    <w:p w:rsidR="000B10A0" w:rsidRPr="00EF2181" w:rsidRDefault="000B10A0">
      <w:pPr>
        <w:rPr>
          <w:rFonts w:hAnsi="HG丸ｺﾞｼｯｸM-PRO"/>
          <w:szCs w:val="24"/>
        </w:rPr>
      </w:pPr>
    </w:p>
    <w:p w:rsidR="00250141" w:rsidRPr="00EF2181" w:rsidRDefault="00250141">
      <w:pPr>
        <w:rPr>
          <w:rFonts w:hAnsi="HG丸ｺﾞｼｯｸM-PRO"/>
          <w:b/>
          <w:szCs w:val="24"/>
        </w:rPr>
      </w:pPr>
      <w:r w:rsidRPr="00EF2181">
        <w:rPr>
          <w:rFonts w:hAnsi="HG丸ｺﾞｼｯｸM-PRO" w:hint="eastAsia"/>
          <w:b/>
          <w:szCs w:val="24"/>
        </w:rPr>
        <w:t>（１）成年後見制度</w:t>
      </w:r>
    </w:p>
    <w:p w:rsidR="000B10A0" w:rsidRPr="00EF2181" w:rsidRDefault="000B10A0" w:rsidP="000B10A0">
      <w:pPr>
        <w:ind w:firstLineChars="100" w:firstLine="227"/>
        <w:rPr>
          <w:rFonts w:hAnsi="HG丸ｺﾞｼｯｸM-PRO"/>
          <w:szCs w:val="24"/>
        </w:rPr>
      </w:pPr>
      <w:r w:rsidRPr="00EF2181">
        <w:rPr>
          <w:rFonts w:hAnsi="HG丸ｺﾞｼｯｸM-PRO" w:hint="eastAsia"/>
          <w:szCs w:val="24"/>
        </w:rPr>
        <w:t>認知症、精神障害、知的障害などのために判断能力が不十分になると、財産の管理、住居の賃借契約、介護保険サービスの利用契約などを自分で行うことが難しくなり、消費者被害に遭う怖れも高くなります。成年後見制度は、このような人の権利を護り、支援するための制度として、介護保険制度と同じ平成12年度から実施されています。</w:t>
      </w:r>
    </w:p>
    <w:p w:rsidR="000B10A0" w:rsidRPr="00EF2181" w:rsidRDefault="000B10A0" w:rsidP="000B10A0">
      <w:pPr>
        <w:rPr>
          <w:rFonts w:hAnsi="HG丸ｺﾞｼｯｸM-PRO"/>
          <w:szCs w:val="24"/>
        </w:rPr>
      </w:pPr>
      <w:r w:rsidRPr="00EF2181">
        <w:rPr>
          <w:rFonts w:hAnsi="HG丸ｺﾞｼｯｸM-PRO" w:hint="eastAsia"/>
          <w:szCs w:val="24"/>
        </w:rPr>
        <w:t xml:space="preserve">　成年後見制度には、法定後見と任意後見があります。法定後見は、判断能力が不十分になってから、家庭裁判所が成年後見人などを選任します。一方、任意後見は、判断能力が不十分になる前に、自分で任意後見人を選び、代理権を与える契約を公正証書により結んでおくものです。法定後見は、本人の判断能力の程度に応じて、後見、保佐、補助に分かれ、法律や家庭裁判所の審判で定める範囲で、法律行為を代わって行ったり、同意を与えたり、取り消したりする権限が与えられます。</w:t>
      </w:r>
    </w:p>
    <w:p w:rsidR="000B10A0" w:rsidRPr="00EF2181" w:rsidRDefault="000B10A0" w:rsidP="000B10A0">
      <w:pPr>
        <w:ind w:firstLineChars="100" w:firstLine="227"/>
        <w:rPr>
          <w:rFonts w:hAnsi="HG丸ｺﾞｼｯｸM-PRO"/>
          <w:szCs w:val="24"/>
        </w:rPr>
      </w:pPr>
      <w:r w:rsidRPr="00EF2181">
        <w:rPr>
          <w:rFonts w:hAnsi="HG丸ｺﾞｼｯｸM-PRO" w:hint="eastAsia"/>
          <w:szCs w:val="24"/>
        </w:rPr>
        <w:t>成年後見の担い手は、家族などによる親族後見、弁護士や司法書士、社会福祉士などによる専門職後見に加えて、社会福祉協議会やNPO法人などによる法人後見、一般市民が社会貢献として行う市民後見も少しずつ増えてきています。</w:t>
      </w:r>
    </w:p>
    <w:p w:rsidR="00250141" w:rsidRPr="00EF2181" w:rsidRDefault="00250141" w:rsidP="000B10A0">
      <w:pPr>
        <w:rPr>
          <w:rFonts w:hAnsi="HG丸ｺﾞｼｯｸM-PRO"/>
          <w:szCs w:val="24"/>
        </w:rPr>
      </w:pPr>
    </w:p>
    <w:p w:rsidR="00250141" w:rsidRPr="00EF2181" w:rsidRDefault="00250141" w:rsidP="000B10A0">
      <w:pPr>
        <w:rPr>
          <w:rFonts w:hAnsi="HG丸ｺﾞｼｯｸM-PRO"/>
          <w:b/>
          <w:szCs w:val="24"/>
        </w:rPr>
      </w:pPr>
      <w:r w:rsidRPr="00EF2181">
        <w:rPr>
          <w:rFonts w:hAnsi="HG丸ｺﾞｼｯｸM-PRO" w:hint="eastAsia"/>
          <w:b/>
          <w:szCs w:val="24"/>
        </w:rPr>
        <w:t>（２）日常生活自立支援事業</w:t>
      </w:r>
    </w:p>
    <w:p w:rsidR="002A2FFA" w:rsidRPr="00EF2181" w:rsidRDefault="00FF1EED" w:rsidP="001B0BC9">
      <w:pPr>
        <w:ind w:firstLineChars="100" w:firstLine="227"/>
        <w:rPr>
          <w:rFonts w:hAnsi="HG丸ｺﾞｼｯｸM-PRO"/>
          <w:szCs w:val="24"/>
        </w:rPr>
      </w:pPr>
      <w:r w:rsidRPr="00EF2181">
        <w:rPr>
          <w:rFonts w:hAnsi="HG丸ｺﾞｼｯｸM-PRO" w:hint="eastAsia"/>
          <w:szCs w:val="24"/>
        </w:rPr>
        <w:t>日常生活自立支援事業は、</w:t>
      </w:r>
      <w:r w:rsidR="000B10A0" w:rsidRPr="00EF2181">
        <w:rPr>
          <w:rFonts w:hAnsi="HG丸ｺﾞｼｯｸM-PRO" w:hint="eastAsia"/>
          <w:szCs w:val="24"/>
        </w:rPr>
        <w:t>判断能力が不十分な人を支援する仕組みとして、社会福祉協議会で実施</w:t>
      </w:r>
      <w:r w:rsidRPr="00EF2181">
        <w:rPr>
          <w:rFonts w:hAnsi="HG丸ｺﾞｼｯｸM-PRO" w:hint="eastAsia"/>
          <w:szCs w:val="24"/>
        </w:rPr>
        <w:t>されています</w:t>
      </w:r>
      <w:r w:rsidR="000B10A0" w:rsidRPr="00EF2181">
        <w:rPr>
          <w:rFonts w:hAnsi="HG丸ｺﾞｼｯｸM-PRO" w:hint="eastAsia"/>
          <w:szCs w:val="24"/>
        </w:rPr>
        <w:t>。成年後見制度に比べて、支援を受けられる範囲が福祉サービスの利用や日常的な金銭管理などに限られています</w:t>
      </w:r>
      <w:r w:rsidR="00BE265E" w:rsidRPr="00EF2181">
        <w:rPr>
          <w:rFonts w:hAnsi="HG丸ｺﾞｼｯｸM-PRO" w:hint="eastAsia"/>
          <w:szCs w:val="24"/>
        </w:rPr>
        <w:t>が、利用の手続が簡単です。</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18583B">
        <w:tc>
          <w:tcPr>
            <w:tcW w:w="567" w:type="dxa"/>
            <w:shd w:val="clear" w:color="auto" w:fill="000000" w:themeFill="text1"/>
          </w:tcPr>
          <w:p w:rsidR="002A2FFA" w:rsidRPr="00EF2181" w:rsidRDefault="00155B8E" w:rsidP="0018583B">
            <w:pPr>
              <w:jc w:val="center"/>
              <w:rPr>
                <w:rFonts w:hAnsi="HG丸ｺﾞｼｯｸM-PRO"/>
                <w:b/>
                <w:sz w:val="28"/>
                <w:szCs w:val="28"/>
              </w:rPr>
            </w:pPr>
            <w:r w:rsidRPr="00EF2181">
              <w:rPr>
                <w:rFonts w:hAnsi="HG丸ｺﾞｼｯｸM-PRO" w:hint="eastAsia"/>
                <w:b/>
                <w:sz w:val="28"/>
                <w:szCs w:val="28"/>
              </w:rPr>
              <w:lastRenderedPageBreak/>
              <w:t>Ⅴ</w:t>
            </w:r>
          </w:p>
        </w:tc>
        <w:tc>
          <w:tcPr>
            <w:tcW w:w="8505" w:type="dxa"/>
          </w:tcPr>
          <w:p w:rsidR="002A2FFA" w:rsidRPr="00EF2181" w:rsidRDefault="002A2FFA" w:rsidP="002A2FFA">
            <w:pPr>
              <w:rPr>
                <w:rFonts w:hAnsi="HG丸ｺﾞｼｯｸM-PRO"/>
                <w:b/>
                <w:sz w:val="28"/>
                <w:szCs w:val="28"/>
              </w:rPr>
            </w:pPr>
            <w:r w:rsidRPr="00EF2181">
              <w:rPr>
                <w:rFonts w:hAnsi="HG丸ｺﾞｼｯｸM-PRO" w:hint="eastAsia"/>
                <w:b/>
                <w:sz w:val="28"/>
                <w:szCs w:val="28"/>
              </w:rPr>
              <w:t>高齢者等やその家族とのコミュニケーション</w:t>
            </w:r>
          </w:p>
        </w:tc>
      </w:tr>
    </w:tbl>
    <w:p w:rsidR="002A2FFA" w:rsidRPr="00EF2181" w:rsidRDefault="002A2FFA" w:rsidP="002A2FFA"/>
    <w:p w:rsidR="000B10A0" w:rsidRPr="00EF2181" w:rsidRDefault="00806A51">
      <w:pPr>
        <w:rPr>
          <w:rFonts w:hAnsi="HG丸ｺﾞｼｯｸM-PRO"/>
          <w:b/>
          <w:szCs w:val="24"/>
        </w:rPr>
      </w:pPr>
      <w:r w:rsidRPr="00EF2181">
        <w:rPr>
          <w:rFonts w:hAnsi="HG丸ｺﾞｼｯｸM-PRO" w:hint="eastAsia"/>
          <w:b/>
          <w:szCs w:val="24"/>
        </w:rPr>
        <w:t>１．コミュニケーションの意義</w:t>
      </w:r>
    </w:p>
    <w:p w:rsidR="00806A51" w:rsidRPr="00EF2181" w:rsidRDefault="00806A51">
      <w:pPr>
        <w:rPr>
          <w:rFonts w:hAnsi="HG丸ｺﾞｼｯｸM-PRO"/>
          <w:szCs w:val="24"/>
        </w:rPr>
      </w:pPr>
    </w:p>
    <w:p w:rsidR="00806A51" w:rsidRPr="00EF2181" w:rsidRDefault="00806A51">
      <w:pPr>
        <w:rPr>
          <w:rFonts w:hAnsi="HG丸ｺﾞｼｯｸM-PRO"/>
          <w:szCs w:val="24"/>
        </w:rPr>
      </w:pPr>
      <w:r w:rsidRPr="00EF2181">
        <w:rPr>
          <w:rFonts w:hAnsi="HG丸ｺﾞｼｯｸM-PRO" w:hint="eastAsia"/>
          <w:szCs w:val="24"/>
        </w:rPr>
        <w:t xml:space="preserve">　コミュニケーションは、言語、さらに態度や表情</w:t>
      </w:r>
      <w:r w:rsidR="00BE265E" w:rsidRPr="00EF2181">
        <w:rPr>
          <w:rFonts w:hAnsi="HG丸ｺﾞｼｯｸM-PRO" w:hint="eastAsia"/>
          <w:szCs w:val="24"/>
        </w:rPr>
        <w:t>、</w:t>
      </w:r>
      <w:r w:rsidR="00AB3285" w:rsidRPr="00EF2181">
        <w:rPr>
          <w:rFonts w:hAnsi="HG丸ｺﾞｼｯｸM-PRO" w:hint="eastAsia"/>
          <w:szCs w:val="24"/>
        </w:rPr>
        <w:t>身体的な接触</w:t>
      </w:r>
      <w:r w:rsidRPr="00EF2181">
        <w:rPr>
          <w:rFonts w:hAnsi="HG丸ｺﾞｼｯｸM-PRO" w:hint="eastAsia"/>
          <w:szCs w:val="24"/>
        </w:rPr>
        <w:t>などを通じて、相互に情報をやりとりしながら、信頼関係を築いていく</w:t>
      </w:r>
      <w:r w:rsidR="00F341AD" w:rsidRPr="00EF2181">
        <w:rPr>
          <w:rFonts w:hAnsi="HG丸ｺﾞｼｯｸM-PRO" w:hint="eastAsia"/>
          <w:szCs w:val="24"/>
        </w:rPr>
        <w:t>こと</w:t>
      </w:r>
      <w:r w:rsidRPr="00EF2181">
        <w:rPr>
          <w:rFonts w:hAnsi="HG丸ｺﾞｼｯｸM-PRO" w:hint="eastAsia"/>
          <w:szCs w:val="24"/>
        </w:rPr>
        <w:t>です。</w:t>
      </w:r>
    </w:p>
    <w:p w:rsidR="00806A51" w:rsidRPr="00EF2181" w:rsidRDefault="00806A51">
      <w:pPr>
        <w:rPr>
          <w:rFonts w:hAnsi="HG丸ｺﾞｼｯｸM-PRO"/>
          <w:szCs w:val="24"/>
        </w:rPr>
      </w:pPr>
      <w:r w:rsidRPr="00EF2181">
        <w:rPr>
          <w:rFonts w:hAnsi="HG丸ｺﾞｼｯｸM-PRO" w:hint="eastAsia"/>
          <w:szCs w:val="24"/>
        </w:rPr>
        <w:t xml:space="preserve">　高齢者等の支援を行う</w:t>
      </w:r>
      <w:r w:rsidR="00F341AD" w:rsidRPr="00EF2181">
        <w:rPr>
          <w:rFonts w:hAnsi="HG丸ｺﾞｼｯｸM-PRO" w:hint="eastAsia"/>
          <w:szCs w:val="24"/>
        </w:rPr>
        <w:t>にあたっては</w:t>
      </w:r>
      <w:r w:rsidRPr="00EF2181">
        <w:rPr>
          <w:rFonts w:hAnsi="HG丸ｺﾞｼｯｸM-PRO" w:hint="eastAsia"/>
          <w:szCs w:val="24"/>
        </w:rPr>
        <w:t>、高齢者等の思い、好み、価値観、生活歴、</w:t>
      </w:r>
      <w:r w:rsidR="00F341AD" w:rsidRPr="00EF2181">
        <w:rPr>
          <w:rFonts w:hAnsi="HG丸ｺﾞｼｯｸM-PRO" w:hint="eastAsia"/>
          <w:szCs w:val="24"/>
        </w:rPr>
        <w:t>心身の状態、</w:t>
      </w:r>
      <w:r w:rsidRPr="00EF2181">
        <w:rPr>
          <w:rFonts w:hAnsi="HG丸ｺﾞｼｯｸM-PRO" w:hint="eastAsia"/>
          <w:szCs w:val="24"/>
        </w:rPr>
        <w:t>家族</w:t>
      </w:r>
      <w:r w:rsidR="00F341AD" w:rsidRPr="00EF2181">
        <w:rPr>
          <w:rFonts w:hAnsi="HG丸ｺﾞｼｯｸM-PRO" w:hint="eastAsia"/>
          <w:szCs w:val="24"/>
        </w:rPr>
        <w:t>との</w:t>
      </w:r>
      <w:r w:rsidRPr="00EF2181">
        <w:rPr>
          <w:rFonts w:hAnsi="HG丸ｺﾞｼｯｸM-PRO" w:hint="eastAsia"/>
          <w:szCs w:val="24"/>
        </w:rPr>
        <w:t>関係など</w:t>
      </w:r>
      <w:r w:rsidR="00C115DA" w:rsidRPr="00EF2181">
        <w:rPr>
          <w:rFonts w:hAnsi="HG丸ｺﾞｼｯｸM-PRO" w:hint="eastAsia"/>
          <w:szCs w:val="24"/>
        </w:rPr>
        <w:t>、</w:t>
      </w:r>
      <w:r w:rsidRPr="00EF2181">
        <w:rPr>
          <w:rFonts w:hAnsi="HG丸ｺﾞｼｯｸM-PRO" w:hint="eastAsia"/>
          <w:szCs w:val="24"/>
        </w:rPr>
        <w:t>様々な情報を把握しておく必要があります。しかしながら、高齢者等が、はじめからこのような</w:t>
      </w:r>
      <w:r w:rsidR="00E137F8" w:rsidRPr="00EF2181">
        <w:rPr>
          <w:rFonts w:hAnsi="HG丸ｺﾞｼｯｸM-PRO" w:hint="eastAsia"/>
          <w:szCs w:val="24"/>
        </w:rPr>
        <w:t>こと</w:t>
      </w:r>
      <w:r w:rsidRPr="00EF2181">
        <w:rPr>
          <w:rFonts w:hAnsi="HG丸ｺﾞｼｯｸM-PRO" w:hint="eastAsia"/>
          <w:szCs w:val="24"/>
        </w:rPr>
        <w:t>を積極的に話してくれるとは限りません。</w:t>
      </w:r>
      <w:r w:rsidR="00F341AD" w:rsidRPr="00EF2181">
        <w:rPr>
          <w:rFonts w:hAnsi="HG丸ｺﾞｼｯｸM-PRO" w:hint="eastAsia"/>
          <w:szCs w:val="24"/>
        </w:rPr>
        <w:t>コミュニケーションを重ね</w:t>
      </w:r>
      <w:r w:rsidR="006005F8" w:rsidRPr="00EF2181">
        <w:rPr>
          <w:rFonts w:hAnsi="HG丸ｺﾞｼｯｸM-PRO" w:hint="eastAsia"/>
          <w:szCs w:val="24"/>
        </w:rPr>
        <w:t>ること</w:t>
      </w:r>
      <w:r w:rsidR="00196FF4" w:rsidRPr="00EF2181">
        <w:rPr>
          <w:rFonts w:hAnsi="HG丸ｺﾞｼｯｸM-PRO" w:hint="eastAsia"/>
          <w:szCs w:val="24"/>
        </w:rPr>
        <w:t>は</w:t>
      </w:r>
      <w:r w:rsidR="00F341AD" w:rsidRPr="00EF2181">
        <w:rPr>
          <w:rFonts w:hAnsi="HG丸ｺﾞｼｯｸM-PRO" w:hint="eastAsia"/>
          <w:szCs w:val="24"/>
        </w:rPr>
        <w:t>、</w:t>
      </w:r>
      <w:r w:rsidR="006005F8" w:rsidRPr="00EF2181">
        <w:rPr>
          <w:rFonts w:hAnsi="HG丸ｺﾞｼｯｸM-PRO" w:hint="eastAsia"/>
          <w:szCs w:val="24"/>
        </w:rPr>
        <w:t>相互に理解を深め</w:t>
      </w:r>
      <w:r w:rsidR="00196FF4" w:rsidRPr="00EF2181">
        <w:rPr>
          <w:rFonts w:hAnsi="HG丸ｺﾞｼｯｸM-PRO" w:hint="eastAsia"/>
          <w:szCs w:val="24"/>
        </w:rPr>
        <w:t>、支援に必要な情報を得ることであり、時には本人でさえ気が付いていない真のニーズを探り出していく作業でもあります。</w:t>
      </w:r>
    </w:p>
    <w:p w:rsidR="00F341AD" w:rsidRPr="00EF2181" w:rsidRDefault="00E137F8">
      <w:pPr>
        <w:rPr>
          <w:rFonts w:hAnsi="HG丸ｺﾞｼｯｸM-PRO"/>
          <w:szCs w:val="24"/>
        </w:rPr>
      </w:pPr>
      <w:r w:rsidRPr="00EF2181">
        <w:rPr>
          <w:rFonts w:hAnsi="HG丸ｺﾞｼｯｸM-PRO" w:hint="eastAsia"/>
          <w:szCs w:val="24"/>
        </w:rPr>
        <w:t xml:space="preserve">　また、周囲の人の声かけや心遣い</w:t>
      </w:r>
      <w:r w:rsidR="00D71C95" w:rsidRPr="00EF2181">
        <w:rPr>
          <w:rFonts w:hAnsi="HG丸ｺﾞｼｯｸM-PRO" w:hint="eastAsia"/>
          <w:szCs w:val="24"/>
        </w:rPr>
        <w:t>に</w:t>
      </w:r>
      <w:r w:rsidRPr="00EF2181">
        <w:rPr>
          <w:rFonts w:hAnsi="HG丸ｺﾞｼｯｸM-PRO" w:hint="eastAsia"/>
          <w:szCs w:val="24"/>
        </w:rPr>
        <w:t>は、高齢者を元気づけたり、生活意欲を引き出したりする力があります。</w:t>
      </w:r>
      <w:r w:rsidR="00D71C95" w:rsidRPr="00EF2181">
        <w:rPr>
          <w:rFonts w:hAnsi="HG丸ｺﾞｼｯｸM-PRO" w:hint="eastAsia"/>
          <w:szCs w:val="24"/>
        </w:rPr>
        <w:t>楽しい会話は、それだけで人を明るい気分にさせます。</w:t>
      </w:r>
      <w:r w:rsidRPr="00EF2181">
        <w:rPr>
          <w:rFonts w:hAnsi="HG丸ｺﾞｼｯｸM-PRO" w:hint="eastAsia"/>
          <w:szCs w:val="24"/>
        </w:rPr>
        <w:t>また、高齢者等が悩みや不安を</w:t>
      </w:r>
      <w:r w:rsidR="00503773" w:rsidRPr="00EF2181">
        <w:rPr>
          <w:rFonts w:hAnsi="HG丸ｺﾞｼｯｸM-PRO" w:hint="eastAsia"/>
          <w:szCs w:val="24"/>
        </w:rPr>
        <w:t>人に</w:t>
      </w:r>
      <w:r w:rsidR="00D71C95" w:rsidRPr="00EF2181">
        <w:rPr>
          <w:rFonts w:hAnsi="HG丸ｺﾞｼｯｸM-PRO" w:hint="eastAsia"/>
          <w:szCs w:val="24"/>
        </w:rPr>
        <w:t>打ち明けることで、気が晴れることもあります。逆に、命令するような言い方を</w:t>
      </w:r>
      <w:r w:rsidR="00BE265E" w:rsidRPr="00EF2181">
        <w:rPr>
          <w:rFonts w:hAnsi="HG丸ｺﾞｼｯｸM-PRO" w:hint="eastAsia"/>
          <w:szCs w:val="24"/>
        </w:rPr>
        <w:t>したり</w:t>
      </w:r>
      <w:r w:rsidR="00D71C95" w:rsidRPr="00EF2181">
        <w:rPr>
          <w:rFonts w:hAnsi="HG丸ｺﾞｼｯｸM-PRO" w:hint="eastAsia"/>
          <w:szCs w:val="24"/>
        </w:rPr>
        <w:t>、高齢者の言うことを頭ごなしに否定したり、無視したりすることは、高齢者等の自尊心を傷つけ</w:t>
      </w:r>
      <w:r w:rsidR="00AB3285" w:rsidRPr="00EF2181">
        <w:rPr>
          <w:rFonts w:hAnsi="HG丸ｺﾞｼｯｸM-PRO" w:hint="eastAsia"/>
          <w:szCs w:val="24"/>
        </w:rPr>
        <w:t>、生きる意欲</w:t>
      </w:r>
      <w:r w:rsidR="007832B5" w:rsidRPr="00EF2181">
        <w:rPr>
          <w:rFonts w:hAnsi="HG丸ｺﾞｼｯｸM-PRO" w:hint="eastAsia"/>
          <w:szCs w:val="24"/>
        </w:rPr>
        <w:t>さえ</w:t>
      </w:r>
      <w:r w:rsidR="00AB3285" w:rsidRPr="00EF2181">
        <w:rPr>
          <w:rFonts w:hAnsi="HG丸ｺﾞｼｯｸM-PRO" w:hint="eastAsia"/>
          <w:szCs w:val="24"/>
        </w:rPr>
        <w:t>奪いかねません</w:t>
      </w:r>
      <w:r w:rsidR="00D71C95" w:rsidRPr="00EF2181">
        <w:rPr>
          <w:rFonts w:hAnsi="HG丸ｺﾞｼｯｸM-PRO" w:hint="eastAsia"/>
          <w:szCs w:val="24"/>
        </w:rPr>
        <w:t>。</w:t>
      </w:r>
    </w:p>
    <w:p w:rsidR="00F341AD" w:rsidRPr="00EF2181" w:rsidRDefault="00F341AD">
      <w:pPr>
        <w:rPr>
          <w:rFonts w:hAnsi="HG丸ｺﾞｼｯｸM-PRO"/>
          <w:szCs w:val="24"/>
        </w:rPr>
      </w:pPr>
      <w:r w:rsidRPr="00EF2181">
        <w:rPr>
          <w:rFonts w:hAnsi="HG丸ｺﾞｼｯｸM-PRO" w:hint="eastAsia"/>
          <w:szCs w:val="24"/>
        </w:rPr>
        <w:t xml:space="preserve">　このようにコミュニケーションは、支援に必要な情報を得</w:t>
      </w:r>
      <w:r w:rsidR="00C115DA" w:rsidRPr="00EF2181">
        <w:rPr>
          <w:rFonts w:hAnsi="HG丸ｺﾞｼｯｸM-PRO" w:hint="eastAsia"/>
          <w:szCs w:val="24"/>
        </w:rPr>
        <w:t>て、信頼関係を築く</w:t>
      </w:r>
      <w:r w:rsidRPr="00EF2181">
        <w:rPr>
          <w:rFonts w:hAnsi="HG丸ｺﾞｼｯｸM-PRO" w:hint="eastAsia"/>
          <w:szCs w:val="24"/>
        </w:rPr>
        <w:t>手段であるとともに、コミュニケーションを取ること自体が高齢者等</w:t>
      </w:r>
      <w:r w:rsidR="00BE265E" w:rsidRPr="00EF2181">
        <w:rPr>
          <w:rFonts w:hAnsi="HG丸ｺﾞｼｯｸM-PRO" w:hint="eastAsia"/>
          <w:szCs w:val="24"/>
        </w:rPr>
        <w:t>への</w:t>
      </w:r>
      <w:r w:rsidRPr="00EF2181">
        <w:rPr>
          <w:rFonts w:hAnsi="HG丸ｺﾞｼｯｸM-PRO" w:hint="eastAsia"/>
          <w:szCs w:val="24"/>
        </w:rPr>
        <w:t>支援</w:t>
      </w:r>
      <w:r w:rsidR="00196FF4" w:rsidRPr="00EF2181">
        <w:rPr>
          <w:rFonts w:hAnsi="HG丸ｺﾞｼｯｸM-PRO" w:hint="eastAsia"/>
          <w:szCs w:val="24"/>
        </w:rPr>
        <w:t>になります</w:t>
      </w:r>
      <w:r w:rsidRPr="00EF2181">
        <w:rPr>
          <w:rFonts w:hAnsi="HG丸ｺﾞｼｯｸM-PRO" w:hint="eastAsia"/>
          <w:szCs w:val="24"/>
        </w:rPr>
        <w:t>。</w:t>
      </w:r>
    </w:p>
    <w:p w:rsidR="00F341AD" w:rsidRPr="00EF2181" w:rsidRDefault="00F341AD">
      <w:pPr>
        <w:rPr>
          <w:rFonts w:hAnsi="HG丸ｺﾞｼｯｸM-PRO"/>
          <w:szCs w:val="24"/>
        </w:rPr>
      </w:pPr>
    </w:p>
    <w:p w:rsidR="00E16A96" w:rsidRPr="00EF2181" w:rsidRDefault="006005F8">
      <w:pPr>
        <w:rPr>
          <w:rFonts w:hAnsi="HG丸ｺﾞｼｯｸM-PRO"/>
          <w:b/>
          <w:szCs w:val="24"/>
        </w:rPr>
      </w:pPr>
      <w:r w:rsidRPr="00EF2181">
        <w:rPr>
          <w:rFonts w:hAnsi="HG丸ｺﾞｼｯｸM-PRO" w:hint="eastAsia"/>
          <w:b/>
          <w:szCs w:val="24"/>
        </w:rPr>
        <w:t>２．高齢者等とのコミュニケーションに</w:t>
      </w:r>
      <w:r w:rsidR="00AB10A5" w:rsidRPr="00EF2181">
        <w:rPr>
          <w:rFonts w:hAnsi="HG丸ｺﾞｼｯｸM-PRO" w:hint="eastAsia"/>
          <w:b/>
          <w:szCs w:val="24"/>
        </w:rPr>
        <w:t>必要な</w:t>
      </w:r>
      <w:r w:rsidR="009E367E" w:rsidRPr="00EF2181">
        <w:rPr>
          <w:rFonts w:hAnsi="HG丸ｺﾞｼｯｸM-PRO" w:hint="eastAsia"/>
          <w:b/>
          <w:szCs w:val="24"/>
        </w:rPr>
        <w:t>能力や</w:t>
      </w:r>
      <w:r w:rsidRPr="00EF2181">
        <w:rPr>
          <w:rFonts w:hAnsi="HG丸ｺﾞｼｯｸM-PRO" w:hint="eastAsia"/>
          <w:b/>
          <w:szCs w:val="24"/>
        </w:rPr>
        <w:t>姿勢</w:t>
      </w:r>
    </w:p>
    <w:p w:rsidR="00E16A96" w:rsidRPr="00EF2181" w:rsidRDefault="00E16A96">
      <w:pPr>
        <w:rPr>
          <w:rFonts w:hAnsi="HG丸ｺﾞｼｯｸM-PRO"/>
          <w:szCs w:val="24"/>
        </w:rPr>
      </w:pPr>
    </w:p>
    <w:p w:rsidR="00AB3285" w:rsidRPr="00EF2181" w:rsidRDefault="00AB3285">
      <w:pPr>
        <w:rPr>
          <w:rFonts w:hAnsi="HG丸ｺﾞｼｯｸM-PRO"/>
          <w:b/>
          <w:szCs w:val="24"/>
        </w:rPr>
      </w:pPr>
      <w:r w:rsidRPr="00EF2181">
        <w:rPr>
          <w:rFonts w:hAnsi="HG丸ｺﾞｼｯｸM-PRO" w:hint="eastAsia"/>
          <w:b/>
          <w:szCs w:val="24"/>
        </w:rPr>
        <w:t>（１）「気づき」の能力</w:t>
      </w:r>
    </w:p>
    <w:p w:rsidR="00E16A96" w:rsidRPr="00EF2181" w:rsidRDefault="00D97B9F">
      <w:pPr>
        <w:rPr>
          <w:rFonts w:hAnsi="HG丸ｺﾞｼｯｸM-PRO"/>
          <w:szCs w:val="24"/>
        </w:rPr>
      </w:pPr>
      <w:r w:rsidRPr="00EF2181">
        <w:rPr>
          <w:rFonts w:hAnsi="HG丸ｺﾞｼｯｸM-PRO" w:hint="eastAsia"/>
          <w:szCs w:val="24"/>
        </w:rPr>
        <w:t xml:space="preserve">　コミュニケーションは、言語だけで行われるものではありません。態度や表情から</w:t>
      </w:r>
      <w:r w:rsidR="00AB3285" w:rsidRPr="00EF2181">
        <w:rPr>
          <w:rFonts w:hAnsi="HG丸ｺﾞｼｯｸM-PRO" w:hint="eastAsia"/>
          <w:szCs w:val="24"/>
        </w:rPr>
        <w:t>感情</w:t>
      </w:r>
      <w:r w:rsidRPr="00EF2181">
        <w:rPr>
          <w:rFonts w:hAnsi="HG丸ｺﾞｼｯｸM-PRO" w:hint="eastAsia"/>
          <w:szCs w:val="24"/>
        </w:rPr>
        <w:t>が伝わ</w:t>
      </w:r>
      <w:r w:rsidR="00196FF4" w:rsidRPr="00EF2181">
        <w:rPr>
          <w:rFonts w:hAnsi="HG丸ｺﾞｼｯｸM-PRO" w:hint="eastAsia"/>
          <w:szCs w:val="24"/>
        </w:rPr>
        <w:t>ることもあれば</w:t>
      </w:r>
      <w:r w:rsidRPr="00EF2181">
        <w:rPr>
          <w:rFonts w:hAnsi="HG丸ｺﾞｼｯｸM-PRO" w:hint="eastAsia"/>
          <w:szCs w:val="24"/>
        </w:rPr>
        <w:t>、</w:t>
      </w:r>
      <w:r w:rsidR="00AB3285" w:rsidRPr="00EF2181">
        <w:rPr>
          <w:rFonts w:hAnsi="HG丸ｺﾞｼｯｸM-PRO" w:hint="eastAsia"/>
          <w:szCs w:val="24"/>
        </w:rPr>
        <w:t>手を握ることで気持ちが</w:t>
      </w:r>
      <w:r w:rsidR="00C410B9" w:rsidRPr="00EF2181">
        <w:rPr>
          <w:rFonts w:hAnsi="HG丸ｺﾞｼｯｸM-PRO" w:hint="eastAsia"/>
          <w:szCs w:val="24"/>
        </w:rPr>
        <w:t>分かる</w:t>
      </w:r>
      <w:r w:rsidR="00AB3285" w:rsidRPr="00EF2181">
        <w:rPr>
          <w:rFonts w:hAnsi="HG丸ｺﾞｼｯｸM-PRO" w:hint="eastAsia"/>
          <w:szCs w:val="24"/>
        </w:rPr>
        <w:t>こと</w:t>
      </w:r>
      <w:r w:rsidR="00687834" w:rsidRPr="00EF2181">
        <w:rPr>
          <w:rFonts w:hAnsi="HG丸ｺﾞｼｯｸM-PRO" w:hint="eastAsia"/>
          <w:szCs w:val="24"/>
        </w:rPr>
        <w:t>や</w:t>
      </w:r>
      <w:r w:rsidR="00AB3285" w:rsidRPr="00EF2181">
        <w:rPr>
          <w:rFonts w:hAnsi="HG丸ｺﾞｼｯｸM-PRO" w:hint="eastAsia"/>
          <w:szCs w:val="24"/>
        </w:rPr>
        <w:t>、</w:t>
      </w:r>
      <w:r w:rsidRPr="00EF2181">
        <w:rPr>
          <w:rFonts w:hAnsi="HG丸ｺﾞｼｯｸM-PRO" w:hint="eastAsia"/>
          <w:szCs w:val="24"/>
        </w:rPr>
        <w:t>沈黙</w:t>
      </w:r>
      <w:r w:rsidR="00AB3285" w:rsidRPr="00EF2181">
        <w:rPr>
          <w:rFonts w:hAnsi="HG丸ｺﾞｼｯｸM-PRO" w:hint="eastAsia"/>
          <w:szCs w:val="24"/>
        </w:rPr>
        <w:t>が深い意味を持つことも</w:t>
      </w:r>
      <w:r w:rsidR="00196FF4" w:rsidRPr="00EF2181">
        <w:rPr>
          <w:rFonts w:hAnsi="HG丸ｺﾞｼｯｸM-PRO" w:hint="eastAsia"/>
          <w:szCs w:val="24"/>
        </w:rPr>
        <w:t>あります</w:t>
      </w:r>
      <w:r w:rsidRPr="00EF2181">
        <w:rPr>
          <w:rFonts w:hAnsi="HG丸ｺﾞｼｯｸM-PRO" w:hint="eastAsia"/>
          <w:szCs w:val="24"/>
        </w:rPr>
        <w:t>。</w:t>
      </w:r>
      <w:r w:rsidR="009E367E" w:rsidRPr="00EF2181">
        <w:rPr>
          <w:rFonts w:hAnsi="HG丸ｺﾞｼｯｸM-PRO" w:hint="eastAsia"/>
          <w:szCs w:val="24"/>
        </w:rPr>
        <w:t>人は思っていることを何でも言葉で表現するとは限らないし、失語症</w:t>
      </w:r>
      <w:r w:rsidR="007F27B6" w:rsidRPr="00EF2181">
        <w:rPr>
          <w:rFonts w:hAnsi="HG丸ｺﾞｼｯｸM-PRO" w:hint="eastAsia"/>
          <w:szCs w:val="24"/>
        </w:rPr>
        <w:t>や難聴、認知症</w:t>
      </w:r>
      <w:r w:rsidR="009E367E" w:rsidRPr="00EF2181">
        <w:rPr>
          <w:rFonts w:hAnsi="HG丸ｺﾞｼｯｸM-PRO" w:hint="eastAsia"/>
          <w:szCs w:val="24"/>
        </w:rPr>
        <w:t>などで言葉によるコミュニケーションが難しいこともあります。高齢者等の支援</w:t>
      </w:r>
      <w:r w:rsidR="007F27B6" w:rsidRPr="00EF2181">
        <w:rPr>
          <w:rFonts w:hAnsi="HG丸ｺﾞｼｯｸM-PRO" w:hint="eastAsia"/>
          <w:szCs w:val="24"/>
        </w:rPr>
        <w:t>を行う際</w:t>
      </w:r>
      <w:r w:rsidR="009E367E" w:rsidRPr="00EF2181">
        <w:rPr>
          <w:rFonts w:hAnsi="HG丸ｺﾞｼｯｸM-PRO" w:hint="eastAsia"/>
          <w:szCs w:val="24"/>
        </w:rPr>
        <w:t>には、表情の変化や普段との様子の違い</w:t>
      </w:r>
      <w:r w:rsidR="00BE265E" w:rsidRPr="00EF2181">
        <w:rPr>
          <w:rFonts w:hAnsi="HG丸ｺﾞｼｯｸM-PRO" w:hint="eastAsia"/>
          <w:szCs w:val="24"/>
        </w:rPr>
        <w:t>、ちょっとした一言</w:t>
      </w:r>
      <w:r w:rsidR="009E367E" w:rsidRPr="00EF2181">
        <w:rPr>
          <w:rFonts w:hAnsi="HG丸ｺﾞｼｯｸM-PRO" w:hint="eastAsia"/>
          <w:szCs w:val="24"/>
        </w:rPr>
        <w:t>などから、高齢者等の気持ちを察し、支援に役立てていく「気づき」の能力が求められます。</w:t>
      </w:r>
    </w:p>
    <w:p w:rsidR="00AB3285" w:rsidRPr="00EF2181" w:rsidRDefault="00AB3285" w:rsidP="00A14828">
      <w:pPr>
        <w:rPr>
          <w:rFonts w:hAnsi="HG丸ｺﾞｼｯｸM-PRO"/>
          <w:szCs w:val="24"/>
        </w:rPr>
      </w:pPr>
    </w:p>
    <w:p w:rsidR="00AB3285" w:rsidRPr="00EF2181" w:rsidRDefault="00AB3285" w:rsidP="00A14828">
      <w:pPr>
        <w:rPr>
          <w:rFonts w:hAnsi="HG丸ｺﾞｼｯｸM-PRO"/>
          <w:b/>
          <w:szCs w:val="24"/>
        </w:rPr>
      </w:pPr>
      <w:r w:rsidRPr="00EF2181">
        <w:rPr>
          <w:rFonts w:hAnsi="HG丸ｺﾞｼｯｸM-PRO" w:hint="eastAsia"/>
          <w:b/>
          <w:szCs w:val="24"/>
        </w:rPr>
        <w:t>（２）「傾聴」、「共感」、「受容」の姿勢</w:t>
      </w:r>
    </w:p>
    <w:p w:rsidR="00A14828" w:rsidRPr="00EF2181" w:rsidRDefault="005A704C" w:rsidP="00A14828">
      <w:pPr>
        <w:rPr>
          <w:rFonts w:hAnsi="HG丸ｺﾞｼｯｸM-PRO"/>
          <w:szCs w:val="24"/>
        </w:rPr>
      </w:pPr>
      <w:r w:rsidRPr="00EF2181">
        <w:rPr>
          <w:rFonts w:hAnsi="HG丸ｺﾞｼｯｸM-PRO" w:hint="eastAsia"/>
          <w:szCs w:val="24"/>
        </w:rPr>
        <w:t xml:space="preserve">　また、高齢者等とのコミュニケーションに求められる基本的な姿勢</w:t>
      </w:r>
      <w:r w:rsidR="00196FF4" w:rsidRPr="00EF2181">
        <w:rPr>
          <w:rFonts w:hAnsi="HG丸ｺﾞｼｯｸM-PRO" w:hint="eastAsia"/>
          <w:szCs w:val="24"/>
        </w:rPr>
        <w:t>として</w:t>
      </w:r>
      <w:r w:rsidRPr="00EF2181">
        <w:rPr>
          <w:rFonts w:hAnsi="HG丸ｺﾞｼｯｸM-PRO" w:hint="eastAsia"/>
          <w:szCs w:val="24"/>
        </w:rPr>
        <w:t>、</w:t>
      </w:r>
      <w:r w:rsidR="00196FF4" w:rsidRPr="00EF2181">
        <w:rPr>
          <w:rFonts w:hAnsi="HG丸ｺﾞｼｯｸM-PRO" w:hint="eastAsia"/>
          <w:szCs w:val="24"/>
        </w:rPr>
        <w:t>「傾聴」、「共感」、「受容」が必要</w:t>
      </w:r>
      <w:r w:rsidR="00A84030" w:rsidRPr="00EF2181">
        <w:rPr>
          <w:rFonts w:hAnsi="HG丸ｺﾞｼｯｸM-PRO" w:hint="eastAsia"/>
          <w:szCs w:val="24"/>
        </w:rPr>
        <w:t>です</w:t>
      </w:r>
      <w:r w:rsidR="00196FF4" w:rsidRPr="00EF2181">
        <w:rPr>
          <w:rFonts w:hAnsi="HG丸ｺﾞｼｯｸM-PRO" w:hint="eastAsia"/>
          <w:szCs w:val="24"/>
        </w:rPr>
        <w:t>。</w:t>
      </w:r>
    </w:p>
    <w:p w:rsidR="00A14828" w:rsidRPr="00EF2181" w:rsidRDefault="00A14828" w:rsidP="00A14828">
      <w:pPr>
        <w:ind w:firstLineChars="100" w:firstLine="227"/>
        <w:rPr>
          <w:rFonts w:hAnsi="HG丸ｺﾞｼｯｸM-PRO"/>
          <w:szCs w:val="24"/>
        </w:rPr>
      </w:pPr>
      <w:r w:rsidRPr="00EF2181">
        <w:rPr>
          <w:rFonts w:hAnsi="HG丸ｺﾞｼｯｸM-PRO" w:hint="eastAsia"/>
          <w:szCs w:val="24"/>
        </w:rPr>
        <w:t>「</w:t>
      </w:r>
      <w:r w:rsidR="00A84030" w:rsidRPr="00EF2181">
        <w:rPr>
          <w:rFonts w:hAnsi="HG丸ｺﾞｼｯｸM-PRO" w:hint="eastAsia"/>
          <w:szCs w:val="24"/>
        </w:rPr>
        <w:t>傾聴」とは、高齢者等の話に真剣に耳を傾け</w:t>
      </w:r>
      <w:r w:rsidRPr="00EF2181">
        <w:rPr>
          <w:rFonts w:hAnsi="HG丸ｺﾞｼｯｸM-PRO" w:hint="eastAsia"/>
          <w:szCs w:val="24"/>
        </w:rPr>
        <w:t>ることです。言葉だけでなく、</w:t>
      </w:r>
      <w:r w:rsidR="00100524" w:rsidRPr="00EF2181">
        <w:rPr>
          <w:rFonts w:hAnsi="HG丸ｺﾞｼｯｸM-PRO" w:hint="eastAsia"/>
          <w:szCs w:val="24"/>
        </w:rPr>
        <w:t>表情や仕草を良く観察し、</w:t>
      </w:r>
      <w:r w:rsidRPr="00EF2181">
        <w:rPr>
          <w:rFonts w:hAnsi="HG丸ｺﾞｼｯｸM-PRO" w:hint="eastAsia"/>
          <w:szCs w:val="24"/>
        </w:rPr>
        <w:t>全力で</w:t>
      </w:r>
      <w:r w:rsidR="00100524" w:rsidRPr="00EF2181">
        <w:rPr>
          <w:rFonts w:hAnsi="HG丸ｺﾞｼｯｸM-PRO" w:hint="eastAsia"/>
          <w:szCs w:val="24"/>
        </w:rPr>
        <w:t>相手を</w:t>
      </w:r>
      <w:r w:rsidR="00A84030" w:rsidRPr="00EF2181">
        <w:rPr>
          <w:rFonts w:hAnsi="HG丸ｺﾞｼｯｸM-PRO" w:hint="eastAsia"/>
          <w:szCs w:val="24"/>
        </w:rPr>
        <w:t>理解しようと</w:t>
      </w:r>
      <w:r w:rsidRPr="00EF2181">
        <w:rPr>
          <w:rFonts w:hAnsi="HG丸ｺﾞｼｯｸM-PRO" w:hint="eastAsia"/>
          <w:szCs w:val="24"/>
        </w:rPr>
        <w:t>することです。高齢者等が話をしやすいように、相手のペースに合わせ、ゆったりと落ち着いた態度で</w:t>
      </w:r>
      <w:r w:rsidR="00100524" w:rsidRPr="00EF2181">
        <w:rPr>
          <w:rFonts w:hAnsi="HG丸ｺﾞｼｯｸM-PRO" w:hint="eastAsia"/>
          <w:szCs w:val="24"/>
        </w:rPr>
        <w:t>接しましょう</w:t>
      </w:r>
      <w:r w:rsidRPr="00EF2181">
        <w:rPr>
          <w:rFonts w:hAnsi="HG丸ｺﾞｼｯｸM-PRO" w:hint="eastAsia"/>
          <w:szCs w:val="24"/>
        </w:rPr>
        <w:t>。</w:t>
      </w:r>
      <w:r w:rsidR="00100524" w:rsidRPr="00EF2181">
        <w:rPr>
          <w:rFonts w:hAnsi="HG丸ｺﾞｼｯｸM-PRO" w:hint="eastAsia"/>
          <w:szCs w:val="24"/>
        </w:rPr>
        <w:t>同じことを繰り</w:t>
      </w:r>
      <w:r w:rsidR="00100524" w:rsidRPr="00EF2181">
        <w:rPr>
          <w:rFonts w:hAnsi="HG丸ｺﾞｼｯｸM-PRO" w:hint="eastAsia"/>
          <w:szCs w:val="24"/>
        </w:rPr>
        <w:lastRenderedPageBreak/>
        <w:t>返し言ったり、逆に、前とは違うことを言ったりしても、話を遮らずに</w:t>
      </w:r>
      <w:r w:rsidR="00AB3285" w:rsidRPr="00EF2181">
        <w:rPr>
          <w:rFonts w:hAnsi="HG丸ｺﾞｼｯｸM-PRO" w:hint="eastAsia"/>
          <w:szCs w:val="24"/>
        </w:rPr>
        <w:t>、</w:t>
      </w:r>
      <w:r w:rsidR="00100524" w:rsidRPr="00EF2181">
        <w:rPr>
          <w:rFonts w:hAnsi="HG丸ｺﾞｼｯｸM-PRO" w:hint="eastAsia"/>
          <w:szCs w:val="24"/>
        </w:rPr>
        <w:t>しっかりと聴くことが大切です。</w:t>
      </w:r>
    </w:p>
    <w:p w:rsidR="00A14828" w:rsidRPr="00EF2181" w:rsidRDefault="00984954" w:rsidP="00A14828">
      <w:pPr>
        <w:ind w:firstLineChars="100" w:firstLine="227"/>
        <w:rPr>
          <w:rFonts w:hAnsi="HG丸ｺﾞｼｯｸM-PRO"/>
          <w:szCs w:val="24"/>
        </w:rPr>
      </w:pPr>
      <w:r w:rsidRPr="00EF2181">
        <w:rPr>
          <w:rFonts w:hAnsi="HG丸ｺﾞｼｯｸM-PRO" w:hint="eastAsia"/>
          <w:szCs w:val="24"/>
        </w:rPr>
        <w:t>「共感」とは、高齢者等が思っていること、感じていることを聴いている側が同じように思い、感じ取ることです。</w:t>
      </w:r>
      <w:r w:rsidR="00334A48" w:rsidRPr="00EF2181">
        <w:rPr>
          <w:rFonts w:hAnsi="HG丸ｺﾞｼｯｸM-PRO" w:hint="eastAsia"/>
          <w:szCs w:val="24"/>
        </w:rPr>
        <w:t>可哀想だ、気の毒だ、などと同情することとは違います。</w:t>
      </w:r>
      <w:r w:rsidR="00A84030" w:rsidRPr="00EF2181">
        <w:rPr>
          <w:rFonts w:hAnsi="HG丸ｺﾞｼｯｸM-PRO" w:hint="eastAsia"/>
          <w:szCs w:val="24"/>
        </w:rPr>
        <w:t>高齢者等が言うことを</w:t>
      </w:r>
      <w:r w:rsidR="00FD6F89" w:rsidRPr="00EF2181">
        <w:rPr>
          <w:rFonts w:hAnsi="HG丸ｺﾞｼｯｸM-PRO" w:hint="eastAsia"/>
          <w:szCs w:val="24"/>
        </w:rPr>
        <w:t>復唱</w:t>
      </w:r>
      <w:r w:rsidR="00A84030" w:rsidRPr="00EF2181">
        <w:rPr>
          <w:rFonts w:hAnsi="HG丸ｺﾞｼｯｸM-PRO" w:hint="eastAsia"/>
          <w:szCs w:val="24"/>
        </w:rPr>
        <w:t>したり、問いかけ</w:t>
      </w:r>
      <w:r w:rsidR="00FD6F89" w:rsidRPr="00EF2181">
        <w:rPr>
          <w:rFonts w:hAnsi="HG丸ｺﾞｼｯｸM-PRO" w:hint="eastAsia"/>
          <w:szCs w:val="24"/>
        </w:rPr>
        <w:t>をし</w:t>
      </w:r>
      <w:r w:rsidR="00A84030" w:rsidRPr="00EF2181">
        <w:rPr>
          <w:rFonts w:hAnsi="HG丸ｺﾞｼｯｸM-PRO" w:hint="eastAsia"/>
          <w:szCs w:val="24"/>
        </w:rPr>
        <w:t>たりしながら、</w:t>
      </w:r>
      <w:r w:rsidR="002E72F6" w:rsidRPr="00EF2181">
        <w:rPr>
          <w:rFonts w:hAnsi="HG丸ｺﾞｼｯｸM-PRO" w:hint="eastAsia"/>
          <w:szCs w:val="24"/>
        </w:rPr>
        <w:t>気持</w:t>
      </w:r>
      <w:r w:rsidR="00A84030" w:rsidRPr="00EF2181">
        <w:rPr>
          <w:rFonts w:hAnsi="HG丸ｺﾞｼｯｸM-PRO" w:hint="eastAsia"/>
          <w:szCs w:val="24"/>
        </w:rPr>
        <w:t>ちにずれがないかを確認し</w:t>
      </w:r>
      <w:r w:rsidR="00FD6F89" w:rsidRPr="00EF2181">
        <w:rPr>
          <w:rFonts w:hAnsi="HG丸ｺﾞｼｯｸM-PRO" w:hint="eastAsia"/>
          <w:szCs w:val="24"/>
        </w:rPr>
        <w:t>ていき</w:t>
      </w:r>
      <w:r w:rsidR="00A84030" w:rsidRPr="00EF2181">
        <w:rPr>
          <w:rFonts w:hAnsi="HG丸ｺﾞｼｯｸM-PRO" w:hint="eastAsia"/>
          <w:szCs w:val="24"/>
        </w:rPr>
        <w:t>ます。</w:t>
      </w:r>
      <w:r w:rsidR="00FD6F89" w:rsidRPr="00EF2181">
        <w:rPr>
          <w:rFonts w:hAnsi="HG丸ｺﾞｼｯｸM-PRO" w:hint="eastAsia"/>
          <w:szCs w:val="24"/>
        </w:rPr>
        <w:t>素直に「共感」できないこともあるかも知れませんが、</w:t>
      </w:r>
      <w:r w:rsidR="00611BC3" w:rsidRPr="00EF2181">
        <w:rPr>
          <w:rFonts w:hAnsi="HG丸ｺﾞｼｯｸM-PRO" w:hint="eastAsia"/>
          <w:szCs w:val="24"/>
        </w:rPr>
        <w:t>それはそれで冷静に受け止め、心のうちにしまっておきましょう。</w:t>
      </w:r>
    </w:p>
    <w:p w:rsidR="009E367E" w:rsidRPr="00EF2181" w:rsidRDefault="00A14828" w:rsidP="00A14828">
      <w:pPr>
        <w:ind w:firstLineChars="100" w:firstLine="227"/>
        <w:rPr>
          <w:rFonts w:hAnsi="HG丸ｺﾞｼｯｸM-PRO"/>
          <w:szCs w:val="24"/>
        </w:rPr>
      </w:pPr>
      <w:r w:rsidRPr="00EF2181">
        <w:rPr>
          <w:rFonts w:hAnsi="HG丸ｺﾞｼｯｸM-PRO" w:hint="eastAsia"/>
          <w:szCs w:val="24"/>
        </w:rPr>
        <w:t>「受容」は、</w:t>
      </w:r>
      <w:r w:rsidR="007145C2" w:rsidRPr="00EF2181">
        <w:rPr>
          <w:rFonts w:hAnsi="HG丸ｺﾞｼｯｸM-PRO" w:hint="eastAsia"/>
          <w:szCs w:val="24"/>
        </w:rPr>
        <w:t>聴く側の主観を交えず、</w:t>
      </w:r>
      <w:r w:rsidRPr="00EF2181">
        <w:rPr>
          <w:rFonts w:hAnsi="HG丸ｺﾞｼｯｸM-PRO" w:hint="eastAsia"/>
          <w:szCs w:val="24"/>
        </w:rPr>
        <w:t>相手をあるがままに受け容れることです。相手の言っていることが自分の考えと合わな</w:t>
      </w:r>
      <w:r w:rsidR="007145C2" w:rsidRPr="00EF2181">
        <w:rPr>
          <w:rFonts w:hAnsi="HG丸ｺﾞｼｯｸM-PRO" w:hint="eastAsia"/>
          <w:szCs w:val="24"/>
        </w:rPr>
        <w:t>くても</w:t>
      </w:r>
      <w:r w:rsidRPr="00EF2181">
        <w:rPr>
          <w:rFonts w:hAnsi="HG丸ｺﾞｼｯｸM-PRO" w:hint="eastAsia"/>
          <w:szCs w:val="24"/>
        </w:rPr>
        <w:t>、批判などをせずに</w:t>
      </w:r>
      <w:r w:rsidR="00611BC3" w:rsidRPr="00EF2181">
        <w:rPr>
          <w:rFonts w:hAnsi="HG丸ｺﾞｼｯｸM-PRO" w:hint="eastAsia"/>
          <w:szCs w:val="24"/>
        </w:rPr>
        <w:t>受け容れます</w:t>
      </w:r>
      <w:r w:rsidRPr="00EF2181">
        <w:rPr>
          <w:rFonts w:hAnsi="HG丸ｺﾞｼｯｸM-PRO" w:hint="eastAsia"/>
          <w:szCs w:val="24"/>
        </w:rPr>
        <w:t>。</w:t>
      </w:r>
      <w:r w:rsidR="00F85F18" w:rsidRPr="00EF2181">
        <w:rPr>
          <w:rFonts w:hAnsi="HG丸ｺﾞｼｯｸM-PRO" w:hint="eastAsia"/>
          <w:szCs w:val="24"/>
        </w:rPr>
        <w:t>逆に、</w:t>
      </w:r>
      <w:r w:rsidR="000B1D57" w:rsidRPr="00EF2181">
        <w:rPr>
          <w:rFonts w:hAnsi="HG丸ｺﾞｼｯｸM-PRO" w:hint="eastAsia"/>
          <w:szCs w:val="24"/>
        </w:rPr>
        <w:t>殊更に</w:t>
      </w:r>
      <w:r w:rsidR="00F85F18" w:rsidRPr="00EF2181">
        <w:rPr>
          <w:rFonts w:hAnsi="HG丸ｺﾞｼｯｸM-PRO" w:hint="eastAsia"/>
          <w:szCs w:val="24"/>
        </w:rPr>
        <w:t>賛同したり、助言したりする必要もありません。</w:t>
      </w:r>
      <w:r w:rsidR="000B1D57" w:rsidRPr="00EF2181">
        <w:rPr>
          <w:rFonts w:hAnsi="HG丸ｺﾞｼｯｸM-PRO" w:hint="eastAsia"/>
          <w:szCs w:val="24"/>
        </w:rPr>
        <w:t>人は、他人から「受容」されると自分自身のことを「受容」できるようになります。</w:t>
      </w:r>
    </w:p>
    <w:p w:rsidR="007145C2" w:rsidRPr="00EF2181" w:rsidRDefault="001B4C51" w:rsidP="00984954">
      <w:pPr>
        <w:ind w:firstLineChars="100" w:firstLine="227"/>
        <w:rPr>
          <w:rFonts w:hAnsi="HG丸ｺﾞｼｯｸM-PRO"/>
          <w:szCs w:val="24"/>
        </w:rPr>
      </w:pPr>
      <w:r w:rsidRPr="00EF2181">
        <w:rPr>
          <w:rFonts w:hAnsi="HG丸ｺﾞｼｯｸM-PRO" w:hint="eastAsia"/>
          <w:szCs w:val="24"/>
        </w:rPr>
        <w:t>重要</w:t>
      </w:r>
      <w:r w:rsidR="00984954" w:rsidRPr="00EF2181">
        <w:rPr>
          <w:rFonts w:hAnsi="HG丸ｺﾞｼｯｸM-PRO" w:hint="eastAsia"/>
          <w:szCs w:val="24"/>
        </w:rPr>
        <w:t>な</w:t>
      </w:r>
      <w:r w:rsidR="00AB3285" w:rsidRPr="00EF2181">
        <w:rPr>
          <w:rFonts w:hAnsi="HG丸ｺﾞｼｯｸM-PRO" w:hint="eastAsia"/>
          <w:szCs w:val="24"/>
        </w:rPr>
        <w:t>の</w:t>
      </w:r>
      <w:r w:rsidR="00984954" w:rsidRPr="00EF2181">
        <w:rPr>
          <w:rFonts w:hAnsi="HG丸ｺﾞｼｯｸM-PRO" w:hint="eastAsia"/>
          <w:szCs w:val="24"/>
        </w:rPr>
        <w:t>は、聴く側が「傾聴」、「共感」、「受容」できたと思うだけで</w:t>
      </w:r>
      <w:r w:rsidR="00AB3285" w:rsidRPr="00EF2181">
        <w:rPr>
          <w:rFonts w:hAnsi="HG丸ｺﾞｼｯｸM-PRO" w:hint="eastAsia"/>
          <w:szCs w:val="24"/>
        </w:rPr>
        <w:t>は</w:t>
      </w:r>
      <w:r w:rsidR="00984954" w:rsidRPr="00EF2181">
        <w:rPr>
          <w:rFonts w:hAnsi="HG丸ｺﾞｼｯｸM-PRO" w:hint="eastAsia"/>
          <w:szCs w:val="24"/>
        </w:rPr>
        <w:t>なく、高齢者等が「傾聴」、「共感」、「受容」してもらえたと</w:t>
      </w:r>
      <w:r w:rsidR="00AB3285" w:rsidRPr="00EF2181">
        <w:rPr>
          <w:rFonts w:hAnsi="HG丸ｺﾞｼｯｸM-PRO" w:hint="eastAsia"/>
          <w:szCs w:val="24"/>
        </w:rPr>
        <w:t>感じ、</w:t>
      </w:r>
      <w:r w:rsidR="007145C2" w:rsidRPr="00EF2181">
        <w:rPr>
          <w:rFonts w:hAnsi="HG丸ｺﾞｼｯｸM-PRO" w:hint="eastAsia"/>
          <w:szCs w:val="24"/>
        </w:rPr>
        <w:t>話をして良かったと思</w:t>
      </w:r>
      <w:r w:rsidR="00AB3285" w:rsidRPr="00EF2181">
        <w:rPr>
          <w:rFonts w:hAnsi="HG丸ｺﾞｼｯｸM-PRO" w:hint="eastAsia"/>
          <w:szCs w:val="24"/>
        </w:rPr>
        <w:t>ってもら</w:t>
      </w:r>
      <w:r w:rsidR="007145C2" w:rsidRPr="00EF2181">
        <w:rPr>
          <w:rFonts w:hAnsi="HG丸ｺﾞｼｯｸM-PRO" w:hint="eastAsia"/>
          <w:szCs w:val="24"/>
        </w:rPr>
        <w:t>える</w:t>
      </w:r>
      <w:r w:rsidR="00984954" w:rsidRPr="00EF2181">
        <w:rPr>
          <w:rFonts w:hAnsi="HG丸ｺﾞｼｯｸM-PRO" w:hint="eastAsia"/>
          <w:szCs w:val="24"/>
        </w:rPr>
        <w:t>ことです。</w:t>
      </w:r>
      <w:r w:rsidR="007145C2" w:rsidRPr="00EF2181">
        <w:rPr>
          <w:rFonts w:hAnsi="HG丸ｺﾞｼｯｸM-PRO" w:hint="eastAsia"/>
          <w:szCs w:val="24"/>
        </w:rPr>
        <w:t>「傾聴」、「共感」、「受容」を適切に行うためには、表情や姿勢、視線、</w:t>
      </w:r>
      <w:r w:rsidR="00AB3285" w:rsidRPr="00EF2181">
        <w:rPr>
          <w:rFonts w:hAnsi="HG丸ｺﾞｼｯｸM-PRO" w:hint="eastAsia"/>
          <w:szCs w:val="24"/>
        </w:rPr>
        <w:t>言葉遣いや</w:t>
      </w:r>
      <w:r w:rsidR="007145C2" w:rsidRPr="00EF2181">
        <w:rPr>
          <w:rFonts w:hAnsi="HG丸ｺﾞｼｯｸM-PRO" w:hint="eastAsia"/>
          <w:szCs w:val="24"/>
        </w:rPr>
        <w:t>声の調子、頷きや相槌</w:t>
      </w:r>
      <w:r w:rsidR="00AB3285" w:rsidRPr="00EF2181">
        <w:rPr>
          <w:rFonts w:hAnsi="HG丸ｺﾞｼｯｸM-PRO" w:hint="eastAsia"/>
          <w:szCs w:val="24"/>
        </w:rPr>
        <w:t>、</w:t>
      </w:r>
      <w:r w:rsidR="007145C2" w:rsidRPr="00EF2181">
        <w:rPr>
          <w:rFonts w:hAnsi="HG丸ｺﾞｼｯｸM-PRO" w:hint="eastAsia"/>
          <w:szCs w:val="24"/>
        </w:rPr>
        <w:t>質問のタイミングといった技術</w:t>
      </w:r>
      <w:r w:rsidR="00AB3285" w:rsidRPr="00EF2181">
        <w:rPr>
          <w:rFonts w:hAnsi="HG丸ｺﾞｼｯｸM-PRO" w:hint="eastAsia"/>
          <w:szCs w:val="24"/>
        </w:rPr>
        <w:t>的なこと</w:t>
      </w:r>
      <w:r w:rsidR="007145C2" w:rsidRPr="00EF2181">
        <w:rPr>
          <w:rFonts w:hAnsi="HG丸ｺﾞｼｯｸM-PRO" w:hint="eastAsia"/>
          <w:szCs w:val="24"/>
        </w:rPr>
        <w:t>も必要ですが、何よりも相手を人間として尊重し、真剣に向き合う</w:t>
      </w:r>
      <w:r w:rsidR="007F27B6" w:rsidRPr="00EF2181">
        <w:rPr>
          <w:rFonts w:hAnsi="HG丸ｺﾞｼｯｸM-PRO" w:hint="eastAsia"/>
          <w:szCs w:val="24"/>
        </w:rPr>
        <w:t>姿勢を示す</w:t>
      </w:r>
      <w:r w:rsidR="007145C2" w:rsidRPr="00EF2181">
        <w:rPr>
          <w:rFonts w:hAnsi="HG丸ｺﾞｼｯｸM-PRO" w:hint="eastAsia"/>
          <w:szCs w:val="24"/>
        </w:rPr>
        <w:t>ことが大切です。</w:t>
      </w:r>
    </w:p>
    <w:p w:rsidR="000B10A0" w:rsidRPr="00EF2181" w:rsidRDefault="00806A51" w:rsidP="00806A51">
      <w:pPr>
        <w:rPr>
          <w:rFonts w:hAnsi="HG丸ｺﾞｼｯｸM-PRO"/>
          <w:szCs w:val="24"/>
        </w:rPr>
      </w:pPr>
      <w:r w:rsidRPr="00EF2181">
        <w:rPr>
          <w:rFonts w:hAnsi="HG丸ｺﾞｼｯｸM-PRO" w:cs="メイリオ" w:hint="eastAsia"/>
          <w:kern w:val="0"/>
          <w:szCs w:val="24"/>
        </w:rPr>
        <w:t xml:space="preserve">　</w:t>
      </w:r>
      <w:r w:rsidR="007E118D" w:rsidRPr="00EF2181">
        <w:rPr>
          <w:rFonts w:hAnsi="HG丸ｺﾞｼｯｸM-PRO" w:cs="メイリオ" w:hint="eastAsia"/>
          <w:kern w:val="0"/>
          <w:szCs w:val="24"/>
        </w:rPr>
        <w:t>適切なコミュニケーションにより、</w:t>
      </w:r>
      <w:r w:rsidRPr="00EF2181">
        <w:rPr>
          <w:rFonts w:hAnsi="HG丸ｺﾞｼｯｸM-PRO" w:cs="メイリオ" w:hint="eastAsia"/>
          <w:kern w:val="0"/>
          <w:szCs w:val="24"/>
        </w:rPr>
        <w:t>高齢者</w:t>
      </w:r>
      <w:r w:rsidR="007E118D" w:rsidRPr="00EF2181">
        <w:rPr>
          <w:rFonts w:hAnsi="HG丸ｺﾞｼｯｸM-PRO" w:cs="メイリオ" w:hint="eastAsia"/>
          <w:kern w:val="0"/>
          <w:szCs w:val="24"/>
        </w:rPr>
        <w:t>等と信頼関係を築き、高齢者等の</w:t>
      </w:r>
      <w:r w:rsidRPr="00EF2181">
        <w:rPr>
          <w:rFonts w:hAnsi="HG丸ｺﾞｼｯｸM-PRO" w:cs="メイリオ" w:hint="eastAsia"/>
          <w:kern w:val="0"/>
          <w:szCs w:val="24"/>
        </w:rPr>
        <w:t>身近な話し相手、相談相手になれるように努めましょう。</w:t>
      </w:r>
    </w:p>
    <w:p w:rsidR="00C55F6B" w:rsidRPr="00EF2181" w:rsidRDefault="00C55F6B">
      <w:pPr>
        <w:rPr>
          <w:rFonts w:hAnsi="HG丸ｺﾞｼｯｸM-PRO"/>
          <w:szCs w:val="24"/>
        </w:rPr>
      </w:pPr>
    </w:p>
    <w:p w:rsidR="00C55F6B" w:rsidRPr="00EF2181" w:rsidRDefault="007F27B6">
      <w:pPr>
        <w:rPr>
          <w:rFonts w:hAnsi="HG丸ｺﾞｼｯｸM-PRO"/>
          <w:b/>
          <w:szCs w:val="24"/>
        </w:rPr>
      </w:pPr>
      <w:r w:rsidRPr="00EF2181">
        <w:rPr>
          <w:rFonts w:hAnsi="HG丸ｺﾞｼｯｸM-PRO" w:hint="eastAsia"/>
          <w:b/>
          <w:szCs w:val="24"/>
        </w:rPr>
        <w:t>３．高齢者等の状況に応じたコミュニケーション</w:t>
      </w:r>
    </w:p>
    <w:p w:rsidR="00C55F6B" w:rsidRPr="00EF2181" w:rsidRDefault="00C55F6B">
      <w:pPr>
        <w:rPr>
          <w:rFonts w:hAnsi="HG丸ｺﾞｼｯｸM-PRO"/>
          <w:szCs w:val="24"/>
        </w:rPr>
      </w:pPr>
    </w:p>
    <w:p w:rsidR="00817AF0" w:rsidRPr="00EF2181" w:rsidRDefault="00817AF0">
      <w:pPr>
        <w:rPr>
          <w:rFonts w:hAnsi="HG丸ｺﾞｼｯｸM-PRO"/>
          <w:b/>
          <w:szCs w:val="24"/>
        </w:rPr>
      </w:pPr>
      <w:r w:rsidRPr="00EF2181">
        <w:rPr>
          <w:rFonts w:hAnsi="HG丸ｺﾞｼｯｸM-PRO" w:hint="eastAsia"/>
          <w:b/>
          <w:szCs w:val="24"/>
        </w:rPr>
        <w:t>（１）言語や聴覚、視覚に障害のある人とのコミュニケーション</w:t>
      </w:r>
    </w:p>
    <w:p w:rsidR="00BE265E" w:rsidRPr="00EF2181" w:rsidRDefault="007F27B6">
      <w:pPr>
        <w:rPr>
          <w:rFonts w:hAnsi="HG丸ｺﾞｼｯｸM-PRO"/>
          <w:szCs w:val="24"/>
        </w:rPr>
      </w:pPr>
      <w:r w:rsidRPr="00EF2181">
        <w:rPr>
          <w:rFonts w:hAnsi="HG丸ｺﾞｼｯｸM-PRO" w:hint="eastAsia"/>
          <w:szCs w:val="24"/>
        </w:rPr>
        <w:t xml:space="preserve">　高齢者等の中には、失語症や難聴、</w:t>
      </w:r>
      <w:r w:rsidR="00BE265E" w:rsidRPr="00EF2181">
        <w:rPr>
          <w:rFonts w:hAnsi="HG丸ｺﾞｼｯｸM-PRO" w:hint="eastAsia"/>
          <w:szCs w:val="24"/>
        </w:rPr>
        <w:t>視覚障害</w:t>
      </w:r>
      <w:r w:rsidRPr="00EF2181">
        <w:rPr>
          <w:rFonts w:hAnsi="HG丸ｺﾞｼｯｸM-PRO" w:hint="eastAsia"/>
          <w:szCs w:val="24"/>
        </w:rPr>
        <w:t>などのために、</w:t>
      </w:r>
      <w:r w:rsidR="00BE265E" w:rsidRPr="00EF2181">
        <w:rPr>
          <w:rFonts w:hAnsi="HG丸ｺﾞｼｯｸM-PRO" w:hint="eastAsia"/>
          <w:szCs w:val="24"/>
        </w:rPr>
        <w:t>話す、聞く、読む、書くといった</w:t>
      </w:r>
      <w:r w:rsidRPr="00EF2181">
        <w:rPr>
          <w:rFonts w:hAnsi="HG丸ｺﾞｼｯｸM-PRO" w:hint="eastAsia"/>
          <w:szCs w:val="24"/>
        </w:rPr>
        <w:t>コミュニケーション</w:t>
      </w:r>
      <w:r w:rsidR="00BE265E" w:rsidRPr="00EF2181">
        <w:rPr>
          <w:rFonts w:hAnsi="HG丸ｺﾞｼｯｸM-PRO" w:hint="eastAsia"/>
          <w:szCs w:val="24"/>
        </w:rPr>
        <w:t>に必要な行為が上手くできない</w:t>
      </w:r>
      <w:r w:rsidRPr="00EF2181">
        <w:rPr>
          <w:rFonts w:hAnsi="HG丸ｺﾞｼｯｸM-PRO" w:hint="eastAsia"/>
          <w:szCs w:val="24"/>
        </w:rPr>
        <w:t>人</w:t>
      </w:r>
      <w:r w:rsidR="00BE265E" w:rsidRPr="00EF2181">
        <w:rPr>
          <w:rFonts w:hAnsi="HG丸ｺﾞｼｯｸM-PRO" w:hint="eastAsia"/>
          <w:szCs w:val="24"/>
        </w:rPr>
        <w:t>が</w:t>
      </w:r>
      <w:r w:rsidRPr="00EF2181">
        <w:rPr>
          <w:rFonts w:hAnsi="HG丸ｺﾞｼｯｸM-PRO" w:hint="eastAsia"/>
          <w:szCs w:val="24"/>
        </w:rPr>
        <w:t>います。</w:t>
      </w:r>
      <w:r w:rsidR="00825E80" w:rsidRPr="00EF2181">
        <w:rPr>
          <w:rFonts w:hAnsi="HG丸ｺﾞｼｯｸM-PRO" w:hint="eastAsia"/>
          <w:szCs w:val="24"/>
        </w:rPr>
        <w:t>それでも</w:t>
      </w:r>
      <w:r w:rsidR="00922C10" w:rsidRPr="00EF2181">
        <w:rPr>
          <w:rFonts w:hAnsi="HG丸ｺﾞｼｯｸM-PRO" w:hint="eastAsia"/>
          <w:szCs w:val="24"/>
        </w:rPr>
        <w:t>、相手を尊重し、「傾聴」、「共感」、「受容」の姿勢を示すというコミュニケーションの基本は変わりません。</w:t>
      </w:r>
      <w:r w:rsidR="007E118D" w:rsidRPr="00EF2181">
        <w:rPr>
          <w:rFonts w:hAnsi="HG丸ｺﾞｼｯｸM-PRO" w:hint="eastAsia"/>
          <w:szCs w:val="24"/>
        </w:rPr>
        <w:t>また、コミュニケーションに難</w:t>
      </w:r>
      <w:r w:rsidR="007832B5" w:rsidRPr="00EF2181">
        <w:rPr>
          <w:rFonts w:hAnsi="HG丸ｺﾞｼｯｸM-PRO" w:hint="eastAsia"/>
          <w:szCs w:val="24"/>
        </w:rPr>
        <w:t>が</w:t>
      </w:r>
      <w:r w:rsidR="007E118D" w:rsidRPr="00EF2181">
        <w:rPr>
          <w:rFonts w:hAnsi="HG丸ｺﾞｼｯｸM-PRO" w:hint="eastAsia"/>
          <w:szCs w:val="24"/>
        </w:rPr>
        <w:t>ない人以上に「気づき」の力が求められます。</w:t>
      </w:r>
    </w:p>
    <w:p w:rsidR="00C55F6B" w:rsidRPr="00EF2181" w:rsidRDefault="00922C10" w:rsidP="00BE265E">
      <w:pPr>
        <w:ind w:firstLineChars="100" w:firstLine="227"/>
        <w:rPr>
          <w:rFonts w:hAnsi="HG丸ｺﾞｼｯｸM-PRO"/>
          <w:szCs w:val="24"/>
        </w:rPr>
      </w:pPr>
      <w:r w:rsidRPr="00EF2181">
        <w:rPr>
          <w:rFonts w:hAnsi="HG丸ｺﾞｼｯｸM-PRO" w:hint="eastAsia"/>
          <w:szCs w:val="24"/>
        </w:rPr>
        <w:t>言葉を十分に理解できなかったり、上手く話ができなかったりしても、人と</w:t>
      </w:r>
      <w:r w:rsidR="00820708" w:rsidRPr="00EF2181">
        <w:rPr>
          <w:rFonts w:hAnsi="HG丸ｺﾞｼｯｸM-PRO" w:hint="eastAsia"/>
          <w:szCs w:val="24"/>
        </w:rPr>
        <w:t>しての感情が失われ</w:t>
      </w:r>
      <w:r w:rsidR="00817AF0" w:rsidRPr="00EF2181">
        <w:rPr>
          <w:rFonts w:hAnsi="HG丸ｺﾞｼｯｸM-PRO" w:hint="eastAsia"/>
          <w:szCs w:val="24"/>
        </w:rPr>
        <w:t>た</w:t>
      </w:r>
      <w:r w:rsidR="00820708" w:rsidRPr="00EF2181">
        <w:rPr>
          <w:rFonts w:hAnsi="HG丸ｺﾞｼｯｸM-PRO" w:hint="eastAsia"/>
          <w:szCs w:val="24"/>
        </w:rPr>
        <w:t>わけではないので、相手の自尊心を傷つける</w:t>
      </w:r>
      <w:r w:rsidRPr="00EF2181">
        <w:rPr>
          <w:rFonts w:hAnsi="HG丸ｺﾞｼｯｸM-PRO" w:hint="eastAsia"/>
          <w:szCs w:val="24"/>
        </w:rPr>
        <w:t>言葉や態度は禁物です。</w:t>
      </w:r>
      <w:r w:rsidR="00820708" w:rsidRPr="00EF2181">
        <w:rPr>
          <w:rFonts w:hAnsi="HG丸ｺﾞｼｯｸM-PRO" w:hint="eastAsia"/>
          <w:szCs w:val="24"/>
        </w:rPr>
        <w:t>分かりやすく話すことは大切ですが、子ども相手</w:t>
      </w:r>
      <w:r w:rsidR="00817AF0" w:rsidRPr="00EF2181">
        <w:rPr>
          <w:rFonts w:hAnsi="HG丸ｺﾞｼｯｸM-PRO" w:hint="eastAsia"/>
          <w:szCs w:val="24"/>
        </w:rPr>
        <w:t>の</w:t>
      </w:r>
      <w:r w:rsidR="00820708" w:rsidRPr="00EF2181">
        <w:rPr>
          <w:rFonts w:hAnsi="HG丸ｺﾞｼｯｸM-PRO" w:hint="eastAsia"/>
          <w:szCs w:val="24"/>
        </w:rPr>
        <w:t>ような話し方にならないように</w:t>
      </w:r>
      <w:r w:rsidR="00817AF0" w:rsidRPr="00EF2181">
        <w:rPr>
          <w:rFonts w:hAnsi="HG丸ｺﾞｼｯｸM-PRO" w:hint="eastAsia"/>
          <w:szCs w:val="24"/>
        </w:rPr>
        <w:t>しましょう</w:t>
      </w:r>
      <w:r w:rsidR="00820708" w:rsidRPr="00EF2181">
        <w:rPr>
          <w:rFonts w:hAnsi="HG丸ｺﾞｼｯｸM-PRO" w:hint="eastAsia"/>
          <w:szCs w:val="24"/>
        </w:rPr>
        <w:t>。</w:t>
      </w:r>
    </w:p>
    <w:p w:rsidR="00820708" w:rsidRPr="00EF2181" w:rsidRDefault="00820708" w:rsidP="00BE265E">
      <w:pPr>
        <w:ind w:firstLineChars="100" w:firstLine="227"/>
        <w:rPr>
          <w:rFonts w:hAnsi="HG丸ｺﾞｼｯｸM-PRO"/>
          <w:szCs w:val="24"/>
        </w:rPr>
      </w:pPr>
      <w:r w:rsidRPr="00EF2181">
        <w:rPr>
          <w:rFonts w:hAnsi="HG丸ｺﾞｼｯｸM-PRO" w:hint="eastAsia"/>
          <w:szCs w:val="24"/>
        </w:rPr>
        <w:t>一度で上手く伝わらなければ、</w:t>
      </w:r>
      <w:r w:rsidR="00825E80" w:rsidRPr="00EF2181">
        <w:rPr>
          <w:rFonts w:hAnsi="HG丸ｺﾞｼｯｸM-PRO" w:hint="eastAsia"/>
          <w:szCs w:val="24"/>
        </w:rPr>
        <w:t>もう一度ゆっくり大きな声で言う、他の言葉で</w:t>
      </w:r>
      <w:r w:rsidRPr="00EF2181">
        <w:rPr>
          <w:rFonts w:hAnsi="HG丸ｺﾞｼｯｸM-PRO" w:hint="eastAsia"/>
          <w:szCs w:val="24"/>
        </w:rPr>
        <w:t>言い換える、紙に書いてみるといった工夫をしてみましょう。このときに面倒そう</w:t>
      </w:r>
      <w:r w:rsidR="00825E80" w:rsidRPr="00EF2181">
        <w:rPr>
          <w:rFonts w:hAnsi="HG丸ｺﾞｼｯｸM-PRO" w:hint="eastAsia"/>
          <w:szCs w:val="24"/>
        </w:rPr>
        <w:t>な態度や</w:t>
      </w:r>
      <w:r w:rsidRPr="00EF2181">
        <w:rPr>
          <w:rFonts w:hAnsi="HG丸ｺﾞｼｯｸM-PRO" w:hint="eastAsia"/>
          <w:szCs w:val="24"/>
        </w:rPr>
        <w:t>苛立った</w:t>
      </w:r>
      <w:r w:rsidR="00825E80" w:rsidRPr="00EF2181">
        <w:rPr>
          <w:rFonts w:hAnsi="HG丸ｺﾞｼｯｸM-PRO" w:hint="eastAsia"/>
          <w:szCs w:val="24"/>
        </w:rPr>
        <w:t>態度を見せたり</w:t>
      </w:r>
      <w:r w:rsidRPr="00EF2181">
        <w:rPr>
          <w:rFonts w:hAnsi="HG丸ｺﾞｼｯｸM-PRO" w:hint="eastAsia"/>
          <w:szCs w:val="24"/>
        </w:rPr>
        <w:t>、</w:t>
      </w:r>
      <w:r w:rsidR="00825E80" w:rsidRPr="00EF2181">
        <w:rPr>
          <w:rFonts w:hAnsi="HG丸ｺﾞｼｯｸM-PRO" w:hint="eastAsia"/>
          <w:szCs w:val="24"/>
        </w:rPr>
        <w:t>コミュニケーションを諦めてしまったりすると、</w:t>
      </w:r>
      <w:r w:rsidRPr="00EF2181">
        <w:rPr>
          <w:rFonts w:hAnsi="HG丸ｺﾞｼｯｸM-PRO" w:hint="eastAsia"/>
          <w:szCs w:val="24"/>
        </w:rPr>
        <w:t>相手は自信を失ってしまいます。</w:t>
      </w:r>
      <w:r w:rsidR="007E118D" w:rsidRPr="00EF2181">
        <w:rPr>
          <w:rFonts w:hAnsi="HG丸ｺﾞｼｯｸM-PRO" w:hint="eastAsia"/>
          <w:szCs w:val="24"/>
        </w:rPr>
        <w:t>笑顔で優しく接するように心がけてください。</w:t>
      </w:r>
      <w:r w:rsidR="00817AF0" w:rsidRPr="00EF2181">
        <w:rPr>
          <w:rFonts w:hAnsi="HG丸ｺﾞｼｯｸM-PRO" w:hint="eastAsia"/>
          <w:szCs w:val="24"/>
        </w:rPr>
        <w:t>高齢者等が、</w:t>
      </w:r>
      <w:r w:rsidRPr="00EF2181">
        <w:rPr>
          <w:rFonts w:hAnsi="HG丸ｺﾞｼｯｸM-PRO" w:hint="eastAsia"/>
          <w:szCs w:val="24"/>
        </w:rPr>
        <w:t>コミュニケーション</w:t>
      </w:r>
      <w:r w:rsidR="00687834" w:rsidRPr="00EF2181">
        <w:rPr>
          <w:rFonts w:hAnsi="HG丸ｺﾞｼｯｸM-PRO" w:hint="eastAsia"/>
          <w:szCs w:val="24"/>
        </w:rPr>
        <w:t>を</w:t>
      </w:r>
      <w:r w:rsidRPr="00EF2181">
        <w:rPr>
          <w:rFonts w:hAnsi="HG丸ｺﾞｼｯｸM-PRO" w:hint="eastAsia"/>
          <w:szCs w:val="24"/>
        </w:rPr>
        <w:t>上手くできないからといって、人との交流を避け</w:t>
      </w:r>
      <w:r w:rsidR="00817AF0" w:rsidRPr="00EF2181">
        <w:rPr>
          <w:rFonts w:hAnsi="HG丸ｺﾞｼｯｸM-PRO" w:hint="eastAsia"/>
          <w:szCs w:val="24"/>
        </w:rPr>
        <w:t>てしまわない</w:t>
      </w:r>
      <w:r w:rsidRPr="00EF2181">
        <w:rPr>
          <w:rFonts w:hAnsi="HG丸ｺﾞｼｯｸM-PRO" w:hint="eastAsia"/>
          <w:szCs w:val="24"/>
        </w:rPr>
        <w:t>ように、周りの人の思いやりや配慮が欠かせません。</w:t>
      </w:r>
    </w:p>
    <w:p w:rsidR="00820708" w:rsidRPr="00EF2181" w:rsidRDefault="00066427" w:rsidP="00BE265E">
      <w:pPr>
        <w:ind w:firstLineChars="100" w:firstLine="227"/>
        <w:rPr>
          <w:rFonts w:hAnsi="HG丸ｺﾞｼｯｸM-PRO"/>
          <w:szCs w:val="24"/>
        </w:rPr>
      </w:pPr>
      <w:r w:rsidRPr="00EF2181">
        <w:rPr>
          <w:rFonts w:hAnsi="HG丸ｺﾞｼｯｸM-PRO" w:hint="eastAsia"/>
          <w:szCs w:val="24"/>
        </w:rPr>
        <w:lastRenderedPageBreak/>
        <w:t>失語症、難聴、視覚障害などといっても、その程度や症状は人によって違います。話すことは出来な</w:t>
      </w:r>
      <w:r w:rsidR="00825E80" w:rsidRPr="00EF2181">
        <w:rPr>
          <w:rFonts w:hAnsi="HG丸ｺﾞｼｯｸM-PRO" w:hint="eastAsia"/>
          <w:szCs w:val="24"/>
        </w:rPr>
        <w:t>くても</w:t>
      </w:r>
      <w:r w:rsidRPr="00EF2181">
        <w:rPr>
          <w:rFonts w:hAnsi="HG丸ｺﾞｼｯｸM-PRO" w:hint="eastAsia"/>
          <w:szCs w:val="24"/>
        </w:rPr>
        <w:t>、書くこと</w:t>
      </w:r>
      <w:r w:rsidR="00825E80" w:rsidRPr="00EF2181">
        <w:rPr>
          <w:rFonts w:hAnsi="HG丸ｺﾞｼｯｸM-PRO" w:hint="eastAsia"/>
          <w:szCs w:val="24"/>
        </w:rPr>
        <w:t>ならは</w:t>
      </w:r>
      <w:r w:rsidRPr="00EF2181">
        <w:rPr>
          <w:rFonts w:hAnsi="HG丸ｺﾞｼｯｸM-PRO" w:hint="eastAsia"/>
          <w:szCs w:val="24"/>
        </w:rPr>
        <w:t>出来るという人もいます。</w:t>
      </w:r>
      <w:r w:rsidR="00825E80" w:rsidRPr="00EF2181">
        <w:rPr>
          <w:rFonts w:hAnsi="HG丸ｺﾞｼｯｸM-PRO" w:hint="eastAsia"/>
          <w:szCs w:val="24"/>
        </w:rPr>
        <w:t>視覚障害者の中には、聴覚など</w:t>
      </w:r>
      <w:r w:rsidR="003671A0" w:rsidRPr="00EF2181">
        <w:rPr>
          <w:rFonts w:hAnsi="HG丸ｺﾞｼｯｸM-PRO" w:hint="eastAsia"/>
          <w:szCs w:val="24"/>
        </w:rPr>
        <w:t>他の感覚</w:t>
      </w:r>
      <w:r w:rsidR="00825E80" w:rsidRPr="00EF2181">
        <w:rPr>
          <w:rFonts w:hAnsi="HG丸ｺﾞｼｯｸM-PRO" w:hint="eastAsia"/>
          <w:szCs w:val="24"/>
        </w:rPr>
        <w:t>が</w:t>
      </w:r>
      <w:r w:rsidR="009C1BE4" w:rsidRPr="00EF2181">
        <w:rPr>
          <w:rFonts w:hAnsi="HG丸ｺﾞｼｯｸM-PRO" w:hint="eastAsia"/>
          <w:szCs w:val="24"/>
        </w:rPr>
        <w:t>鋭敏な人</w:t>
      </w:r>
      <w:r w:rsidR="003671A0" w:rsidRPr="00EF2181">
        <w:rPr>
          <w:rFonts w:hAnsi="HG丸ｺﾞｼｯｸM-PRO" w:hint="eastAsia"/>
          <w:szCs w:val="24"/>
        </w:rPr>
        <w:t>も</w:t>
      </w:r>
      <w:r w:rsidR="009C1BE4" w:rsidRPr="00EF2181">
        <w:rPr>
          <w:rFonts w:hAnsi="HG丸ｺﾞｼｯｸM-PRO" w:hint="eastAsia"/>
          <w:szCs w:val="24"/>
        </w:rPr>
        <w:t>多いと言われます。</w:t>
      </w:r>
      <w:r w:rsidRPr="00EF2181">
        <w:rPr>
          <w:rFonts w:hAnsi="HG丸ｺﾞｼｯｸM-PRO" w:hint="eastAsia"/>
          <w:szCs w:val="24"/>
        </w:rPr>
        <w:t>専門</w:t>
      </w:r>
      <w:r w:rsidR="00687834" w:rsidRPr="00EF2181">
        <w:rPr>
          <w:rFonts w:hAnsi="HG丸ｺﾞｼｯｸM-PRO" w:hint="eastAsia"/>
          <w:szCs w:val="24"/>
        </w:rPr>
        <w:t>職</w:t>
      </w:r>
      <w:r w:rsidRPr="00EF2181">
        <w:rPr>
          <w:rFonts w:hAnsi="HG丸ｺﾞｼｯｸM-PRO" w:hint="eastAsia"/>
          <w:szCs w:val="24"/>
        </w:rPr>
        <w:t>の意見も聴きながら、その人</w:t>
      </w:r>
      <w:r w:rsidR="009C1BE4" w:rsidRPr="00EF2181">
        <w:rPr>
          <w:rFonts w:hAnsi="HG丸ｺﾞｼｯｸM-PRO" w:hint="eastAsia"/>
          <w:szCs w:val="24"/>
        </w:rPr>
        <w:t>の能力</w:t>
      </w:r>
      <w:r w:rsidRPr="00EF2181">
        <w:rPr>
          <w:rFonts w:hAnsi="HG丸ｺﾞｼｯｸM-PRO" w:hint="eastAsia"/>
          <w:szCs w:val="24"/>
        </w:rPr>
        <w:t>を活かし</w:t>
      </w:r>
      <w:r w:rsidR="003671A0" w:rsidRPr="00EF2181">
        <w:rPr>
          <w:rFonts w:hAnsi="HG丸ｺﾞｼｯｸM-PRO" w:hint="eastAsia"/>
          <w:szCs w:val="24"/>
        </w:rPr>
        <w:t>、苦手なことを補う</w:t>
      </w:r>
      <w:r w:rsidRPr="00EF2181">
        <w:rPr>
          <w:rFonts w:hAnsi="HG丸ｺﾞｼｯｸM-PRO" w:hint="eastAsia"/>
          <w:szCs w:val="24"/>
        </w:rPr>
        <w:t>コミュニケーションを行いましょう。</w:t>
      </w:r>
    </w:p>
    <w:p w:rsidR="00C55F6B" w:rsidRPr="00EF2181" w:rsidRDefault="00C55F6B">
      <w:pPr>
        <w:rPr>
          <w:rFonts w:hAnsi="HG丸ｺﾞｼｯｸM-PRO"/>
          <w:szCs w:val="24"/>
        </w:rPr>
      </w:pPr>
    </w:p>
    <w:p w:rsidR="00D229B4" w:rsidRPr="00EF2181" w:rsidRDefault="00817AF0">
      <w:pPr>
        <w:rPr>
          <w:rFonts w:hAnsi="HG丸ｺﾞｼｯｸM-PRO"/>
          <w:b/>
          <w:szCs w:val="24"/>
        </w:rPr>
      </w:pPr>
      <w:r w:rsidRPr="00EF2181">
        <w:rPr>
          <w:rFonts w:hAnsi="HG丸ｺﾞｼｯｸM-PRO" w:hint="eastAsia"/>
          <w:b/>
          <w:szCs w:val="24"/>
        </w:rPr>
        <w:t>（２）</w:t>
      </w:r>
      <w:r w:rsidR="00066427" w:rsidRPr="00EF2181">
        <w:rPr>
          <w:rFonts w:hAnsi="HG丸ｺﾞｼｯｸM-PRO" w:hint="eastAsia"/>
          <w:b/>
          <w:szCs w:val="24"/>
        </w:rPr>
        <w:t>認知症の人とのコミュニケーション</w:t>
      </w:r>
    </w:p>
    <w:p w:rsidR="00C048DA" w:rsidRPr="00EF2181" w:rsidRDefault="009F3B64" w:rsidP="009F3B64">
      <w:pPr>
        <w:ind w:firstLineChars="100" w:firstLine="227"/>
        <w:rPr>
          <w:rFonts w:hAnsi="HG丸ｺﾞｼｯｸM-PRO"/>
          <w:szCs w:val="24"/>
        </w:rPr>
      </w:pPr>
      <w:r w:rsidRPr="00EF2181">
        <w:rPr>
          <w:rFonts w:hAnsi="HG丸ｺﾞｼｯｸM-PRO" w:hint="eastAsia"/>
          <w:szCs w:val="24"/>
        </w:rPr>
        <w:t>認知症</w:t>
      </w:r>
      <w:r w:rsidR="00EA4CEB" w:rsidRPr="00EF2181">
        <w:rPr>
          <w:rStyle w:val="aa"/>
          <w:rFonts w:hAnsi="HG丸ｺﾞｼｯｸM-PRO"/>
          <w:szCs w:val="24"/>
        </w:rPr>
        <w:footnoteReference w:id="10"/>
      </w:r>
      <w:r w:rsidRPr="00EF2181">
        <w:rPr>
          <w:rFonts w:hAnsi="HG丸ｺﾞｼｯｸM-PRO" w:hint="eastAsia"/>
          <w:szCs w:val="24"/>
        </w:rPr>
        <w:t>の人は、記憶力や判断力などが低下しても、感情は残されています。</w:t>
      </w:r>
      <w:r w:rsidR="00F64EE5" w:rsidRPr="00EF2181">
        <w:rPr>
          <w:rFonts w:hAnsi="HG丸ｺﾞｼｯｸM-PRO" w:hint="eastAsia"/>
          <w:szCs w:val="24"/>
        </w:rPr>
        <w:t>複雑な話を理解しにくくなることはあっても、</w:t>
      </w:r>
      <w:r w:rsidRPr="00EF2181">
        <w:rPr>
          <w:rFonts w:hAnsi="HG丸ｺﾞｼｯｸM-PRO" w:hint="eastAsia"/>
          <w:szCs w:val="24"/>
        </w:rPr>
        <w:t>何も</w:t>
      </w:r>
      <w:r w:rsidR="00F64EE5" w:rsidRPr="00EF2181">
        <w:rPr>
          <w:rFonts w:hAnsi="HG丸ｺﾞｼｯｸM-PRO" w:hint="eastAsia"/>
          <w:szCs w:val="24"/>
        </w:rPr>
        <w:t>分か</w:t>
      </w:r>
      <w:r w:rsidRPr="00EF2181">
        <w:rPr>
          <w:rFonts w:hAnsi="HG丸ｺﾞｼｯｸM-PRO" w:hint="eastAsia"/>
          <w:szCs w:val="24"/>
        </w:rPr>
        <w:t>らなくなるわけではありません。</w:t>
      </w:r>
      <w:r w:rsidR="00F64EE5" w:rsidRPr="00EF2181">
        <w:rPr>
          <w:rFonts w:hAnsi="HG丸ｺﾞｼｯｸM-PRO" w:hint="eastAsia"/>
          <w:szCs w:val="24"/>
        </w:rPr>
        <w:t>最近のことは覚えていなくても、</w:t>
      </w:r>
      <w:r w:rsidR="005F35E0" w:rsidRPr="00EF2181">
        <w:rPr>
          <w:rFonts w:hAnsi="HG丸ｺﾞｼｯｸM-PRO" w:hint="eastAsia"/>
          <w:szCs w:val="24"/>
        </w:rPr>
        <w:t>若い</w:t>
      </w:r>
      <w:r w:rsidR="00F64EE5" w:rsidRPr="00EF2181">
        <w:rPr>
          <w:rFonts w:hAnsi="HG丸ｺﾞｼｯｸM-PRO" w:hint="eastAsia"/>
          <w:szCs w:val="24"/>
        </w:rPr>
        <w:t>頃の</w:t>
      </w:r>
      <w:r w:rsidR="005F35E0" w:rsidRPr="00EF2181">
        <w:rPr>
          <w:rFonts w:hAnsi="HG丸ｺﾞｼｯｸM-PRO" w:hint="eastAsia"/>
          <w:szCs w:val="24"/>
        </w:rPr>
        <w:t>思い出</w:t>
      </w:r>
      <w:r w:rsidR="00F64EE5" w:rsidRPr="00EF2181">
        <w:rPr>
          <w:rFonts w:hAnsi="HG丸ｺﾞｼｯｸM-PRO" w:hint="eastAsia"/>
          <w:szCs w:val="24"/>
        </w:rPr>
        <w:t>なら話してくれるかも知れません。</w:t>
      </w:r>
      <w:r w:rsidR="003671A0" w:rsidRPr="00EF2181">
        <w:rPr>
          <w:rFonts w:hAnsi="HG丸ｺﾞｼｯｸM-PRO" w:hint="eastAsia"/>
          <w:szCs w:val="24"/>
        </w:rPr>
        <w:t>相手を人として尊重し、</w:t>
      </w:r>
      <w:r w:rsidR="0072222B" w:rsidRPr="00EF2181">
        <w:rPr>
          <w:rFonts w:hAnsi="HG丸ｺﾞｼｯｸM-PRO" w:hint="eastAsia"/>
          <w:szCs w:val="24"/>
        </w:rPr>
        <w:t>適切な配慮をすることで、十分にコミュニケーションを取ること</w:t>
      </w:r>
      <w:r w:rsidR="00F64EE5" w:rsidRPr="00EF2181">
        <w:rPr>
          <w:rFonts w:hAnsi="HG丸ｺﾞｼｯｸM-PRO" w:hint="eastAsia"/>
          <w:szCs w:val="24"/>
        </w:rPr>
        <w:t>ができます</w:t>
      </w:r>
      <w:r w:rsidR="0072222B" w:rsidRPr="00EF2181">
        <w:rPr>
          <w:rFonts w:hAnsi="HG丸ｺﾞｼｯｸM-PRO" w:hint="eastAsia"/>
          <w:szCs w:val="24"/>
        </w:rPr>
        <w:t>。</w:t>
      </w:r>
    </w:p>
    <w:p w:rsidR="00C048DA" w:rsidRPr="00EF2181" w:rsidRDefault="00C048DA" w:rsidP="009F3B64">
      <w:pPr>
        <w:ind w:firstLineChars="100" w:firstLine="227"/>
        <w:rPr>
          <w:rFonts w:hAnsi="HG丸ｺﾞｼｯｸM-PRO"/>
          <w:szCs w:val="24"/>
        </w:rPr>
      </w:pPr>
      <w:r w:rsidRPr="00EF2181">
        <w:rPr>
          <w:rFonts w:hAnsi="HG丸ｺﾞｼｯｸM-PRO" w:hint="eastAsia"/>
          <w:szCs w:val="24"/>
        </w:rPr>
        <w:t>認知症の人は、</w:t>
      </w:r>
      <w:r w:rsidR="00545CBF" w:rsidRPr="00EF2181">
        <w:rPr>
          <w:rFonts w:hAnsi="HG丸ｺﾞｼｯｸM-PRO" w:hint="eastAsia"/>
          <w:szCs w:val="24"/>
        </w:rPr>
        <w:t>過去のことを忘れ</w:t>
      </w:r>
      <w:r w:rsidR="00F64EE5" w:rsidRPr="00EF2181">
        <w:rPr>
          <w:rFonts w:hAnsi="HG丸ｺﾞｼｯｸM-PRO" w:hint="eastAsia"/>
          <w:szCs w:val="24"/>
        </w:rPr>
        <w:t>たり</w:t>
      </w:r>
      <w:r w:rsidR="00545CBF" w:rsidRPr="00EF2181">
        <w:rPr>
          <w:rFonts w:hAnsi="HG丸ｺﾞｼｯｸM-PRO" w:hint="eastAsia"/>
          <w:szCs w:val="24"/>
        </w:rPr>
        <w:t>、今まで出来たことが出来なくなったりする</w:t>
      </w:r>
      <w:r w:rsidRPr="00EF2181">
        <w:rPr>
          <w:rFonts w:hAnsi="HG丸ｺﾞｼｯｸM-PRO" w:hint="eastAsia"/>
          <w:szCs w:val="24"/>
        </w:rPr>
        <w:t>ことに</w:t>
      </w:r>
      <w:r w:rsidR="00545CBF" w:rsidRPr="00EF2181">
        <w:rPr>
          <w:rFonts w:hAnsi="HG丸ｺﾞｼｯｸM-PRO" w:hint="eastAsia"/>
          <w:szCs w:val="24"/>
        </w:rPr>
        <w:t>不安</w:t>
      </w:r>
      <w:r w:rsidRPr="00EF2181">
        <w:rPr>
          <w:rFonts w:hAnsi="HG丸ｺﾞｼｯｸM-PRO" w:hint="eastAsia"/>
          <w:szCs w:val="24"/>
        </w:rPr>
        <w:t>や焦燥を感じていることも多く、周りが不適切な接し方をすると、</w:t>
      </w:r>
      <w:r w:rsidR="00345B1C" w:rsidRPr="00EF2181">
        <w:rPr>
          <w:rFonts w:hAnsi="HG丸ｺﾞｼｯｸM-PRO" w:hint="eastAsia"/>
          <w:szCs w:val="24"/>
        </w:rPr>
        <w:t>こうした</w:t>
      </w:r>
      <w:r w:rsidRPr="00EF2181">
        <w:rPr>
          <w:rFonts w:hAnsi="HG丸ｺﾞｼｯｸM-PRO" w:hint="eastAsia"/>
          <w:szCs w:val="24"/>
        </w:rPr>
        <w:t>不安感や焦燥感が増幅し、暴力や妄想といった症状が現れてしまうこともあります。</w:t>
      </w:r>
    </w:p>
    <w:p w:rsidR="00C55F6B" w:rsidRPr="00EF2181" w:rsidRDefault="00C048DA" w:rsidP="009F3B64">
      <w:pPr>
        <w:ind w:firstLineChars="100" w:firstLine="227"/>
        <w:rPr>
          <w:rFonts w:hAnsi="HG丸ｺﾞｼｯｸM-PRO"/>
          <w:szCs w:val="24"/>
        </w:rPr>
      </w:pPr>
      <w:r w:rsidRPr="00EF2181">
        <w:rPr>
          <w:rFonts w:hAnsi="HG丸ｺﾞｼｯｸM-PRO" w:hint="eastAsia"/>
          <w:szCs w:val="24"/>
        </w:rPr>
        <w:t>認知症の人</w:t>
      </w:r>
      <w:r w:rsidR="00345B1C" w:rsidRPr="00EF2181">
        <w:rPr>
          <w:rFonts w:hAnsi="HG丸ｺﾞｼｯｸM-PRO" w:hint="eastAsia"/>
          <w:szCs w:val="24"/>
        </w:rPr>
        <w:t>の言動に</w:t>
      </w:r>
      <w:r w:rsidRPr="00EF2181">
        <w:rPr>
          <w:rFonts w:hAnsi="HG丸ｺﾞｼｯｸM-PRO" w:hint="eastAsia"/>
          <w:szCs w:val="24"/>
        </w:rPr>
        <w:t>は、</w:t>
      </w:r>
      <w:r w:rsidR="00345B1C" w:rsidRPr="00EF2181">
        <w:rPr>
          <w:rFonts w:hAnsi="HG丸ｺﾞｼｯｸM-PRO" w:hint="eastAsia"/>
          <w:szCs w:val="24"/>
        </w:rPr>
        <w:t>傍目には意図が分からな</w:t>
      </w:r>
      <w:r w:rsidR="0072222B" w:rsidRPr="00EF2181">
        <w:rPr>
          <w:rFonts w:hAnsi="HG丸ｺﾞｼｯｸM-PRO" w:hint="eastAsia"/>
          <w:szCs w:val="24"/>
        </w:rPr>
        <w:t>くても</w:t>
      </w:r>
      <w:r w:rsidR="00345B1C" w:rsidRPr="00EF2181">
        <w:rPr>
          <w:rFonts w:hAnsi="HG丸ｺﾞｼｯｸM-PRO" w:hint="eastAsia"/>
          <w:szCs w:val="24"/>
        </w:rPr>
        <w:t>、本人なりの目的や意味があります。そのような言動を</w:t>
      </w:r>
      <w:r w:rsidRPr="00EF2181">
        <w:rPr>
          <w:rFonts w:hAnsi="HG丸ｺﾞｼｯｸM-PRO" w:hint="eastAsia"/>
          <w:szCs w:val="24"/>
        </w:rPr>
        <w:t>一方的に「問題行動」</w:t>
      </w:r>
      <w:r w:rsidR="00345B1C" w:rsidRPr="00EF2181">
        <w:rPr>
          <w:rFonts w:hAnsi="HG丸ｺﾞｼｯｸM-PRO" w:hint="eastAsia"/>
          <w:szCs w:val="24"/>
        </w:rPr>
        <w:t>など</w:t>
      </w:r>
      <w:r w:rsidRPr="00EF2181">
        <w:rPr>
          <w:rFonts w:hAnsi="HG丸ｺﾞｼｯｸM-PRO" w:hint="eastAsia"/>
          <w:szCs w:val="24"/>
        </w:rPr>
        <w:t>と決めつけるのではなく、認知症の人の立場になって、なぜそのような</w:t>
      </w:r>
      <w:r w:rsidR="00345B1C" w:rsidRPr="00EF2181">
        <w:rPr>
          <w:rFonts w:hAnsi="HG丸ｺﾞｼｯｸM-PRO" w:hint="eastAsia"/>
          <w:szCs w:val="24"/>
        </w:rPr>
        <w:t>言動をする</w:t>
      </w:r>
      <w:r w:rsidRPr="00EF2181">
        <w:rPr>
          <w:rFonts w:hAnsi="HG丸ｺﾞｼｯｸM-PRO" w:hint="eastAsia"/>
          <w:szCs w:val="24"/>
        </w:rPr>
        <w:t>のかを考えてみる必要があります。</w:t>
      </w:r>
    </w:p>
    <w:p w:rsidR="00C55F6B" w:rsidRPr="00EF2181" w:rsidRDefault="0072222B">
      <w:pPr>
        <w:rPr>
          <w:rFonts w:hAnsi="HG丸ｺﾞｼｯｸM-PRO"/>
          <w:szCs w:val="24"/>
        </w:rPr>
      </w:pPr>
      <w:r w:rsidRPr="00EF2181">
        <w:rPr>
          <w:rFonts w:hAnsi="HG丸ｺﾞｼｯｸM-PRO" w:hint="eastAsia"/>
          <w:szCs w:val="24"/>
        </w:rPr>
        <w:t xml:space="preserve">　</w:t>
      </w:r>
      <w:r w:rsidR="00F64EE5" w:rsidRPr="00EF2181">
        <w:rPr>
          <w:rFonts w:hAnsi="HG丸ｺﾞｼｯｸM-PRO" w:hint="eastAsia"/>
          <w:szCs w:val="24"/>
        </w:rPr>
        <w:t>言葉で上手く言えなくても、表情や態度に気持ちは現れます。</w:t>
      </w:r>
      <w:r w:rsidR="001A39E7" w:rsidRPr="00EF2181">
        <w:rPr>
          <w:rFonts w:hAnsi="HG丸ｺﾞｼｯｸM-PRO" w:hint="eastAsia"/>
          <w:szCs w:val="24"/>
        </w:rPr>
        <w:t>認知症の人の気持ちに寄り添いながら、</w:t>
      </w:r>
      <w:r w:rsidR="007F76D5" w:rsidRPr="00EF2181">
        <w:rPr>
          <w:rFonts w:hAnsi="HG丸ｺﾞｼｯｸM-PRO" w:hint="eastAsia"/>
          <w:szCs w:val="24"/>
        </w:rPr>
        <w:t>「驚かせない」、「急がせない」、「自尊心を傷つけない」という３原則を守って、</w:t>
      </w:r>
      <w:r w:rsidR="001A39E7" w:rsidRPr="00EF2181">
        <w:rPr>
          <w:rFonts w:hAnsi="HG丸ｺﾞｼｯｸM-PRO" w:hint="eastAsia"/>
          <w:szCs w:val="24"/>
        </w:rPr>
        <w:t>相手の状態に応じたコミュニケーションを心がけましょう。</w:t>
      </w:r>
    </w:p>
    <w:p w:rsidR="0072222B" w:rsidRPr="00EF2181" w:rsidRDefault="0072222B">
      <w:pPr>
        <w:rPr>
          <w:rFonts w:hAnsi="HG丸ｺﾞｼｯｸM-PRO"/>
          <w:szCs w:val="24"/>
        </w:rPr>
      </w:pPr>
    </w:p>
    <w:p w:rsidR="00C55F6B" w:rsidRPr="00EF2181" w:rsidRDefault="00817AF0">
      <w:pPr>
        <w:rPr>
          <w:rFonts w:hAnsi="HG丸ｺﾞｼｯｸM-PRO"/>
          <w:b/>
          <w:szCs w:val="24"/>
        </w:rPr>
      </w:pPr>
      <w:r w:rsidRPr="00EF2181">
        <w:rPr>
          <w:rFonts w:hAnsi="HG丸ｺﾞｼｯｸM-PRO" w:hint="eastAsia"/>
          <w:b/>
          <w:szCs w:val="24"/>
        </w:rPr>
        <w:t>４</w:t>
      </w:r>
      <w:r w:rsidR="007F27B6" w:rsidRPr="00EF2181">
        <w:rPr>
          <w:rFonts w:hAnsi="HG丸ｺﾞｼｯｸM-PRO" w:hint="eastAsia"/>
          <w:b/>
          <w:szCs w:val="24"/>
        </w:rPr>
        <w:t>．家族とのコミュニケーション</w:t>
      </w:r>
    </w:p>
    <w:p w:rsidR="00C55F6B" w:rsidRPr="00EF2181" w:rsidRDefault="00C55F6B">
      <w:pPr>
        <w:rPr>
          <w:rFonts w:hAnsi="HG丸ｺﾞｼｯｸM-PRO"/>
          <w:szCs w:val="24"/>
        </w:rPr>
      </w:pPr>
    </w:p>
    <w:p w:rsidR="00C55F6B" w:rsidRPr="00EF2181" w:rsidRDefault="00D909AB">
      <w:pPr>
        <w:rPr>
          <w:rFonts w:hAnsi="HG丸ｺﾞｼｯｸM-PRO"/>
          <w:szCs w:val="24"/>
        </w:rPr>
      </w:pPr>
      <w:r w:rsidRPr="00EF2181">
        <w:rPr>
          <w:rFonts w:hAnsi="HG丸ｺﾞｼｯｸM-PRO" w:hint="eastAsia"/>
          <w:szCs w:val="24"/>
        </w:rPr>
        <w:t xml:space="preserve">　近年は、単身で暮らす高齢者も増えていますが、高齢者と同居または近居して、その介護や世話をしている家族も</w:t>
      </w:r>
      <w:r w:rsidR="00D40D24" w:rsidRPr="00EF2181">
        <w:rPr>
          <w:rFonts w:hAnsi="HG丸ｺﾞｼｯｸM-PRO" w:hint="eastAsia"/>
          <w:szCs w:val="24"/>
        </w:rPr>
        <w:t>多く</w:t>
      </w:r>
      <w:r w:rsidRPr="00EF2181">
        <w:rPr>
          <w:rFonts w:hAnsi="HG丸ｺﾞｼｯｸM-PRO" w:hint="eastAsia"/>
          <w:szCs w:val="24"/>
        </w:rPr>
        <w:t>います。いわゆる老老介護といわれる高齢家族による介護も増えています。</w:t>
      </w:r>
    </w:p>
    <w:p w:rsidR="00C55F6B" w:rsidRPr="00EF2181" w:rsidRDefault="00D909AB">
      <w:pPr>
        <w:rPr>
          <w:rFonts w:hAnsi="HG丸ｺﾞｼｯｸM-PRO"/>
          <w:szCs w:val="24"/>
        </w:rPr>
      </w:pPr>
      <w:r w:rsidRPr="00EF2181">
        <w:rPr>
          <w:rFonts w:hAnsi="HG丸ｺﾞｼｯｸM-PRO" w:hint="eastAsia"/>
          <w:szCs w:val="24"/>
        </w:rPr>
        <w:t xml:space="preserve">　高齢者等を支える家族には、介護</w:t>
      </w:r>
      <w:r w:rsidR="00817AF0" w:rsidRPr="00EF2181">
        <w:rPr>
          <w:rFonts w:hAnsi="HG丸ｺﾞｼｯｸM-PRO" w:hint="eastAsia"/>
          <w:szCs w:val="24"/>
        </w:rPr>
        <w:t>や世話</w:t>
      </w:r>
      <w:r w:rsidRPr="00EF2181">
        <w:rPr>
          <w:rFonts w:hAnsi="HG丸ｺﾞｼｯｸM-PRO" w:hint="eastAsia"/>
          <w:szCs w:val="24"/>
        </w:rPr>
        <w:t>などのために肉体的、精神的な負担を抱え、強いストレスを感じている人もいます。自分の親が認知症などになったことを受け入れられずにいる人もいます。いけないことだと</w:t>
      </w:r>
      <w:r w:rsidR="00817AF0" w:rsidRPr="00EF2181">
        <w:rPr>
          <w:rFonts w:hAnsi="HG丸ｺﾞｼｯｸM-PRO" w:hint="eastAsia"/>
          <w:szCs w:val="24"/>
        </w:rPr>
        <w:t>は</w:t>
      </w:r>
      <w:r w:rsidRPr="00EF2181">
        <w:rPr>
          <w:rFonts w:hAnsi="HG丸ｺﾞｼｯｸM-PRO" w:hint="eastAsia"/>
          <w:szCs w:val="24"/>
        </w:rPr>
        <w:t>分かっていても、きつい言い方をしてしまったり、時には手を挙げそうになってしまったりする人もいます。</w:t>
      </w:r>
    </w:p>
    <w:p w:rsidR="003671A0" w:rsidRPr="00EF2181" w:rsidRDefault="00D909AB" w:rsidP="007F76D5">
      <w:pPr>
        <w:rPr>
          <w:rFonts w:hAnsi="HG丸ｺﾞｼｯｸM-PRO"/>
          <w:szCs w:val="24"/>
        </w:rPr>
      </w:pPr>
      <w:r w:rsidRPr="00EF2181">
        <w:rPr>
          <w:rFonts w:hAnsi="HG丸ｺﾞｼｯｸM-PRO" w:hint="eastAsia"/>
          <w:szCs w:val="24"/>
        </w:rPr>
        <w:t xml:space="preserve">　このような葛藤を抱えている家族に、</w:t>
      </w:r>
      <w:r w:rsidR="006963A2" w:rsidRPr="00EF2181">
        <w:rPr>
          <w:rFonts w:hAnsi="HG丸ｺﾞｼｯｸM-PRO" w:hint="eastAsia"/>
          <w:szCs w:val="24"/>
        </w:rPr>
        <w:t>理屈だけで「こうすべき」、「そんなことをしてはいけない」なとど言っても効果はなく、かえって感情的な反発を招きかねません。家族の思いを想像し、寄り添うことが大切です。「がんばってください」とプレッシャーをかけるのではなく、「がんばっていますね」と認め</w:t>
      </w:r>
      <w:r w:rsidR="00817AF0" w:rsidRPr="00EF2181">
        <w:rPr>
          <w:rFonts w:hAnsi="HG丸ｺﾞｼｯｸM-PRO" w:hint="eastAsia"/>
          <w:szCs w:val="24"/>
        </w:rPr>
        <w:t>て</w:t>
      </w:r>
      <w:r w:rsidR="006963A2" w:rsidRPr="00EF2181">
        <w:rPr>
          <w:rFonts w:hAnsi="HG丸ｺﾞｼｯｸM-PRO" w:hint="eastAsia"/>
          <w:szCs w:val="24"/>
        </w:rPr>
        <w:t>あげ</w:t>
      </w:r>
      <w:r w:rsidR="007832B5" w:rsidRPr="00EF2181">
        <w:rPr>
          <w:rFonts w:hAnsi="HG丸ｺﾞｼｯｸM-PRO" w:hint="eastAsia"/>
          <w:szCs w:val="24"/>
        </w:rPr>
        <w:t>ましょう</w:t>
      </w:r>
      <w:r w:rsidR="006963A2" w:rsidRPr="00EF2181">
        <w:rPr>
          <w:rFonts w:hAnsi="HG丸ｺﾞｼｯｸM-PRO" w:hint="eastAsia"/>
          <w:szCs w:val="24"/>
        </w:rPr>
        <w:t>。</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18583B">
        <w:tc>
          <w:tcPr>
            <w:tcW w:w="567" w:type="dxa"/>
            <w:shd w:val="clear" w:color="auto" w:fill="000000" w:themeFill="text1"/>
          </w:tcPr>
          <w:p w:rsidR="00C55F6B" w:rsidRPr="00EF2181" w:rsidRDefault="00CF38BB" w:rsidP="0018583B">
            <w:pPr>
              <w:jc w:val="center"/>
              <w:rPr>
                <w:rFonts w:hAnsi="HG丸ｺﾞｼｯｸM-PRO"/>
                <w:b/>
                <w:sz w:val="28"/>
                <w:szCs w:val="28"/>
              </w:rPr>
            </w:pPr>
            <w:r w:rsidRPr="00EF2181">
              <w:rPr>
                <w:rFonts w:hAnsi="HG丸ｺﾞｼｯｸM-PRO" w:hint="eastAsia"/>
                <w:b/>
                <w:sz w:val="28"/>
                <w:szCs w:val="28"/>
              </w:rPr>
              <w:lastRenderedPageBreak/>
              <w:t>Ⅵ</w:t>
            </w:r>
          </w:p>
        </w:tc>
        <w:tc>
          <w:tcPr>
            <w:tcW w:w="8505" w:type="dxa"/>
          </w:tcPr>
          <w:p w:rsidR="00C55F6B" w:rsidRPr="00EF2181" w:rsidRDefault="00C55F6B" w:rsidP="00C55F6B">
            <w:pPr>
              <w:rPr>
                <w:rFonts w:hAnsi="HG丸ｺﾞｼｯｸM-PRO"/>
                <w:b/>
                <w:sz w:val="28"/>
                <w:szCs w:val="28"/>
              </w:rPr>
            </w:pPr>
            <w:r w:rsidRPr="00EF2181">
              <w:rPr>
                <w:rFonts w:hAnsi="HG丸ｺﾞｼｯｸM-PRO" w:hint="eastAsia"/>
                <w:b/>
                <w:sz w:val="28"/>
                <w:szCs w:val="28"/>
              </w:rPr>
              <w:t>高齢者等の自立支援</w:t>
            </w:r>
          </w:p>
        </w:tc>
      </w:tr>
    </w:tbl>
    <w:p w:rsidR="00C55F6B" w:rsidRPr="00EF2181" w:rsidRDefault="00C55F6B" w:rsidP="00C55F6B"/>
    <w:p w:rsidR="00C55F6B" w:rsidRPr="00EF2181" w:rsidRDefault="0018583B">
      <w:pPr>
        <w:rPr>
          <w:rFonts w:hAnsi="HG丸ｺﾞｼｯｸM-PRO"/>
          <w:b/>
          <w:szCs w:val="24"/>
        </w:rPr>
      </w:pPr>
      <w:r w:rsidRPr="00EF2181">
        <w:rPr>
          <w:rFonts w:hAnsi="HG丸ｺﾞｼｯｸM-PRO" w:hint="eastAsia"/>
          <w:b/>
          <w:szCs w:val="24"/>
        </w:rPr>
        <w:t>１．自立支援の考え方</w:t>
      </w:r>
    </w:p>
    <w:p w:rsidR="00C55F6B" w:rsidRPr="00EF2181" w:rsidRDefault="00C55F6B">
      <w:pPr>
        <w:rPr>
          <w:rFonts w:hAnsi="HG丸ｺﾞｼｯｸM-PRO"/>
          <w:szCs w:val="24"/>
        </w:rPr>
      </w:pPr>
    </w:p>
    <w:p w:rsidR="00C55F6B" w:rsidRPr="00EF2181" w:rsidRDefault="0018583B">
      <w:pPr>
        <w:rPr>
          <w:rFonts w:hAnsi="HG丸ｺﾞｼｯｸM-PRO"/>
          <w:szCs w:val="24"/>
        </w:rPr>
      </w:pPr>
      <w:r w:rsidRPr="00EF2181">
        <w:rPr>
          <w:rFonts w:hAnsi="HG丸ｺﾞｼｯｸM-PRO" w:hint="eastAsia"/>
          <w:szCs w:val="24"/>
        </w:rPr>
        <w:t xml:space="preserve">　介護保険法は、高齢者の尊厳の保持と並んで、高齢者の自立した日常生活の支援を理念としています。</w:t>
      </w:r>
      <w:r w:rsidR="002D73A5" w:rsidRPr="00EF2181">
        <w:rPr>
          <w:rFonts w:hAnsi="HG丸ｺﾞｼｯｸM-PRO" w:hint="eastAsia"/>
          <w:szCs w:val="24"/>
        </w:rPr>
        <w:t>自立支援とは、単に掃除や調理などの身の回りのお世話をすればよいのではなく、高齢者等の能力を活かして、できる限り自立した生活を続け</w:t>
      </w:r>
      <w:r w:rsidR="006A5A16" w:rsidRPr="00EF2181">
        <w:rPr>
          <w:rFonts w:hAnsi="HG丸ｺﾞｼｯｸM-PRO" w:hint="eastAsia"/>
          <w:szCs w:val="24"/>
        </w:rPr>
        <w:t>られ</w:t>
      </w:r>
      <w:r w:rsidR="002D73A5" w:rsidRPr="00EF2181">
        <w:rPr>
          <w:rFonts w:hAnsi="HG丸ｺﾞｼｯｸM-PRO" w:hint="eastAsia"/>
          <w:szCs w:val="24"/>
        </w:rPr>
        <w:t>るように支援していくことです。</w:t>
      </w:r>
    </w:p>
    <w:p w:rsidR="00DE4DE8" w:rsidRPr="00EF2181" w:rsidRDefault="002D73A5">
      <w:pPr>
        <w:rPr>
          <w:rFonts w:hAnsi="HG丸ｺﾞｼｯｸM-PRO"/>
          <w:szCs w:val="24"/>
        </w:rPr>
      </w:pPr>
      <w:r w:rsidRPr="00EF2181">
        <w:rPr>
          <w:rFonts w:hAnsi="HG丸ｺﾞｼｯｸM-PRO" w:hint="eastAsia"/>
          <w:szCs w:val="24"/>
        </w:rPr>
        <w:t xml:space="preserve">　そのためには、先ずは機能訓練などを行</w:t>
      </w:r>
      <w:r w:rsidR="00DE4DE8" w:rsidRPr="00EF2181">
        <w:rPr>
          <w:rFonts w:hAnsi="HG丸ｺﾞｼｯｸM-PRO" w:hint="eastAsia"/>
          <w:szCs w:val="24"/>
        </w:rPr>
        <w:t>い</w:t>
      </w:r>
      <w:r w:rsidRPr="00EF2181">
        <w:rPr>
          <w:rFonts w:hAnsi="HG丸ｺﾞｼｯｸM-PRO" w:hint="eastAsia"/>
          <w:szCs w:val="24"/>
        </w:rPr>
        <w:t>、改善が可能な機能の</w:t>
      </w:r>
      <w:r w:rsidR="00087670" w:rsidRPr="00EF2181">
        <w:rPr>
          <w:rFonts w:hAnsi="HG丸ｺﾞｼｯｸM-PRO" w:hint="eastAsia"/>
          <w:szCs w:val="24"/>
        </w:rPr>
        <w:t>維持や</w:t>
      </w:r>
      <w:r w:rsidRPr="00EF2181">
        <w:rPr>
          <w:rFonts w:hAnsi="HG丸ｺﾞｼｯｸM-PRO" w:hint="eastAsia"/>
          <w:szCs w:val="24"/>
        </w:rPr>
        <w:t>向上を図</w:t>
      </w:r>
      <w:r w:rsidR="00087670" w:rsidRPr="00EF2181">
        <w:rPr>
          <w:rFonts w:hAnsi="HG丸ｺﾞｼｯｸM-PRO" w:hint="eastAsia"/>
          <w:szCs w:val="24"/>
        </w:rPr>
        <w:t>り、</w:t>
      </w:r>
      <w:r w:rsidR="00AC664F" w:rsidRPr="00EF2181">
        <w:rPr>
          <w:rFonts w:hAnsi="HG丸ｺﾞｼｯｸM-PRO" w:hint="eastAsia"/>
          <w:szCs w:val="24"/>
        </w:rPr>
        <w:t>自分で出来る</w:t>
      </w:r>
      <w:r w:rsidR="00087670" w:rsidRPr="00EF2181">
        <w:rPr>
          <w:rFonts w:hAnsi="HG丸ｺﾞｼｯｸM-PRO" w:hint="eastAsia"/>
          <w:szCs w:val="24"/>
        </w:rPr>
        <w:t>活動の</w:t>
      </w:r>
      <w:r w:rsidR="00AC664F" w:rsidRPr="00EF2181">
        <w:rPr>
          <w:rFonts w:hAnsi="HG丸ｺﾞｼｯｸM-PRO" w:hint="eastAsia"/>
          <w:szCs w:val="24"/>
        </w:rPr>
        <w:t>範囲を広げて</w:t>
      </w:r>
      <w:r w:rsidR="00087670" w:rsidRPr="00EF2181">
        <w:rPr>
          <w:rFonts w:hAnsi="HG丸ｺﾞｼｯｸM-PRO" w:hint="eastAsia"/>
          <w:szCs w:val="24"/>
        </w:rPr>
        <w:t>から</w:t>
      </w:r>
      <w:r w:rsidRPr="00EF2181">
        <w:rPr>
          <w:rFonts w:hAnsi="HG丸ｺﾞｼｯｸM-PRO" w:hint="eastAsia"/>
          <w:szCs w:val="24"/>
        </w:rPr>
        <w:t>、</w:t>
      </w:r>
      <w:r w:rsidR="00AC664F" w:rsidRPr="00EF2181">
        <w:rPr>
          <w:rFonts w:hAnsi="HG丸ｺﾞｼｯｸM-PRO" w:hint="eastAsia"/>
          <w:szCs w:val="24"/>
        </w:rPr>
        <w:t>それでも</w:t>
      </w:r>
      <w:r w:rsidRPr="00EF2181">
        <w:rPr>
          <w:rFonts w:hAnsi="HG丸ｺﾞｼｯｸM-PRO" w:hint="eastAsia"/>
          <w:szCs w:val="24"/>
        </w:rPr>
        <w:t>自分では出来ない部分を補っていくような支援が求められます</w:t>
      </w:r>
      <w:r w:rsidR="000F7005" w:rsidRPr="00EF2181">
        <w:rPr>
          <w:rFonts w:hAnsi="HG丸ｺﾞｼｯｸM-PRO" w:hint="eastAsia"/>
          <w:szCs w:val="24"/>
        </w:rPr>
        <w:t>。</w:t>
      </w:r>
    </w:p>
    <w:p w:rsidR="00C55F6B" w:rsidRPr="00EF2181" w:rsidRDefault="002D73A5" w:rsidP="00DE4DE8">
      <w:pPr>
        <w:ind w:firstLineChars="100" w:firstLine="227"/>
        <w:rPr>
          <w:rFonts w:hAnsi="HG丸ｺﾞｼｯｸM-PRO"/>
          <w:szCs w:val="24"/>
        </w:rPr>
      </w:pPr>
      <w:r w:rsidRPr="00EF2181">
        <w:rPr>
          <w:rFonts w:hAnsi="HG丸ｺﾞｼｯｸM-PRO" w:hint="eastAsia"/>
          <w:szCs w:val="24"/>
        </w:rPr>
        <w:t>高齢者等が自分で出来ることまでお世話をしてしまい、</w:t>
      </w:r>
      <w:r w:rsidR="00DE4DE8" w:rsidRPr="00EF2181">
        <w:rPr>
          <w:rFonts w:hAnsi="HG丸ｺﾞｼｯｸM-PRO" w:hint="eastAsia"/>
          <w:szCs w:val="24"/>
        </w:rPr>
        <w:t>高齢者等の活動を不活発にしてしま</w:t>
      </w:r>
      <w:r w:rsidR="000F7005" w:rsidRPr="00EF2181">
        <w:rPr>
          <w:rFonts w:hAnsi="HG丸ｺﾞｼｯｸM-PRO" w:hint="eastAsia"/>
          <w:szCs w:val="24"/>
        </w:rPr>
        <w:t>わないように</w:t>
      </w:r>
      <w:r w:rsidR="00882DED" w:rsidRPr="00EF2181">
        <w:rPr>
          <w:rFonts w:hAnsi="HG丸ｺﾞｼｯｸM-PRO" w:hint="eastAsia"/>
          <w:szCs w:val="24"/>
        </w:rPr>
        <w:t>注意が必要です。</w:t>
      </w:r>
      <w:r w:rsidR="00593C7B" w:rsidRPr="00EF2181">
        <w:rPr>
          <w:rFonts w:hAnsi="HG丸ｺﾞｼｯｸM-PRO" w:hint="eastAsia"/>
          <w:szCs w:val="24"/>
        </w:rPr>
        <w:t>たとえ</w:t>
      </w:r>
      <w:r w:rsidR="000F7005" w:rsidRPr="00EF2181">
        <w:rPr>
          <w:rFonts w:hAnsi="HG丸ｺﾞｼｯｸM-PRO" w:hint="eastAsia"/>
          <w:szCs w:val="24"/>
        </w:rPr>
        <w:t>本人がお世話をして欲しいと望んでいても、自分で出来ることであれば、自分でやるように</w:t>
      </w:r>
      <w:r w:rsidR="00882DED" w:rsidRPr="00EF2181">
        <w:rPr>
          <w:rFonts w:hAnsi="HG丸ｺﾞｼｯｸM-PRO" w:hint="eastAsia"/>
          <w:szCs w:val="24"/>
        </w:rPr>
        <w:t>働きかけていくことも大切です。</w:t>
      </w:r>
    </w:p>
    <w:p w:rsidR="00C55F6B" w:rsidRPr="00EF2181" w:rsidRDefault="00DE4DE8">
      <w:pPr>
        <w:rPr>
          <w:rFonts w:hAnsi="HG丸ｺﾞｼｯｸM-PRO"/>
          <w:szCs w:val="24"/>
        </w:rPr>
      </w:pPr>
      <w:r w:rsidRPr="00EF2181">
        <w:rPr>
          <w:rFonts w:hAnsi="HG丸ｺﾞｼｯｸM-PRO" w:hint="eastAsia"/>
          <w:szCs w:val="24"/>
        </w:rPr>
        <w:t xml:space="preserve">　自立支援が目指すものは、心身の機能が低下しても、高齢者等が自分らしい質の高い生活を送れるようにすることです。高齢者等の筋力</w:t>
      </w:r>
      <w:r w:rsidR="00882DED" w:rsidRPr="00EF2181">
        <w:rPr>
          <w:rFonts w:hAnsi="HG丸ｺﾞｼｯｸM-PRO" w:hint="eastAsia"/>
          <w:szCs w:val="24"/>
        </w:rPr>
        <w:t>を</w:t>
      </w:r>
      <w:r w:rsidRPr="00EF2181">
        <w:rPr>
          <w:rFonts w:hAnsi="HG丸ｺﾞｼｯｸM-PRO" w:hint="eastAsia"/>
          <w:szCs w:val="24"/>
        </w:rPr>
        <w:t>向上させたり、食事や入浴などの日常生活の動作</w:t>
      </w:r>
      <w:r w:rsidR="00882DED" w:rsidRPr="00EF2181">
        <w:rPr>
          <w:rStyle w:val="aa"/>
          <w:rFonts w:hAnsi="HG丸ｺﾞｼｯｸM-PRO"/>
          <w:szCs w:val="24"/>
        </w:rPr>
        <w:footnoteReference w:id="11"/>
      </w:r>
      <w:r w:rsidRPr="00EF2181">
        <w:rPr>
          <w:rFonts w:hAnsi="HG丸ｺﾞｼｯｸM-PRO" w:hint="eastAsia"/>
          <w:szCs w:val="24"/>
        </w:rPr>
        <w:t>を自分で出来るよう</w:t>
      </w:r>
      <w:r w:rsidR="00882DED" w:rsidRPr="00EF2181">
        <w:rPr>
          <w:rFonts w:hAnsi="HG丸ｺﾞｼｯｸM-PRO" w:hint="eastAsia"/>
          <w:szCs w:val="24"/>
        </w:rPr>
        <w:t>にしたり</w:t>
      </w:r>
      <w:r w:rsidRPr="00EF2181">
        <w:rPr>
          <w:rFonts w:hAnsi="HG丸ｺﾞｼｯｸM-PRO" w:hint="eastAsia"/>
          <w:szCs w:val="24"/>
        </w:rPr>
        <w:t>する</w:t>
      </w:r>
      <w:r w:rsidR="00EE3374" w:rsidRPr="00EF2181">
        <w:rPr>
          <w:rFonts w:hAnsi="HG丸ｺﾞｼｯｸM-PRO" w:hint="eastAsia"/>
          <w:szCs w:val="24"/>
        </w:rPr>
        <w:t>身体面での自立も大切ですが、自分の意思で生きていくという精神面の自立</w:t>
      </w:r>
      <w:r w:rsidR="006D4A0B" w:rsidRPr="00EF2181">
        <w:rPr>
          <w:rFonts w:hAnsi="HG丸ｺﾞｼｯｸM-PRO" w:hint="eastAsia"/>
          <w:szCs w:val="24"/>
        </w:rPr>
        <w:t>こそ、高齢者等の尊厳を保ち、</w:t>
      </w:r>
      <w:r w:rsidR="00882DED" w:rsidRPr="00EF2181">
        <w:rPr>
          <w:rFonts w:hAnsi="HG丸ｺﾞｼｯｸM-PRO" w:hint="eastAsia"/>
          <w:szCs w:val="24"/>
        </w:rPr>
        <w:t>生活の質</w:t>
      </w:r>
      <w:r w:rsidR="00087670" w:rsidRPr="00EF2181">
        <w:rPr>
          <w:rStyle w:val="aa"/>
          <w:rFonts w:hAnsi="HG丸ｺﾞｼｯｸM-PRO"/>
          <w:szCs w:val="24"/>
        </w:rPr>
        <w:footnoteReference w:id="12"/>
      </w:r>
      <w:r w:rsidR="00882DED" w:rsidRPr="00EF2181">
        <w:rPr>
          <w:rFonts w:hAnsi="HG丸ｺﾞｼｯｸM-PRO" w:hint="eastAsia"/>
          <w:szCs w:val="24"/>
        </w:rPr>
        <w:t>の向上に</w:t>
      </w:r>
      <w:r w:rsidR="006D4A0B" w:rsidRPr="00EF2181">
        <w:rPr>
          <w:rFonts w:hAnsi="HG丸ｺﾞｼｯｸM-PRO" w:hint="eastAsia"/>
          <w:szCs w:val="24"/>
        </w:rPr>
        <w:t>欠かせないものと言えます</w:t>
      </w:r>
      <w:r w:rsidR="00882DED" w:rsidRPr="00EF2181">
        <w:rPr>
          <w:rFonts w:hAnsi="HG丸ｺﾞｼｯｸM-PRO" w:hint="eastAsia"/>
          <w:szCs w:val="24"/>
        </w:rPr>
        <w:t>。</w:t>
      </w:r>
    </w:p>
    <w:p w:rsidR="00C55F6B" w:rsidRPr="00EF2181" w:rsidRDefault="00C55F6B">
      <w:pPr>
        <w:rPr>
          <w:rFonts w:hAnsi="HG丸ｺﾞｼｯｸM-PRO"/>
          <w:szCs w:val="24"/>
        </w:rPr>
      </w:pPr>
    </w:p>
    <w:p w:rsidR="00C55F6B" w:rsidRPr="00EF2181" w:rsidRDefault="00DA33DE">
      <w:pPr>
        <w:rPr>
          <w:rFonts w:hAnsi="HG丸ｺﾞｼｯｸM-PRO"/>
          <w:b/>
          <w:szCs w:val="24"/>
        </w:rPr>
      </w:pPr>
      <w:r w:rsidRPr="00EF2181">
        <w:rPr>
          <w:rFonts w:hAnsi="HG丸ｺﾞｼｯｸM-PRO" w:hint="eastAsia"/>
          <w:b/>
          <w:szCs w:val="24"/>
        </w:rPr>
        <w:t>２．自立</w:t>
      </w:r>
      <w:r w:rsidR="00C410B9" w:rsidRPr="00EF2181">
        <w:rPr>
          <w:rFonts w:hAnsi="HG丸ｺﾞｼｯｸM-PRO" w:hint="eastAsia"/>
          <w:b/>
          <w:szCs w:val="24"/>
        </w:rPr>
        <w:t>を促進する</w:t>
      </w:r>
      <w:r w:rsidRPr="00EF2181">
        <w:rPr>
          <w:rFonts w:hAnsi="HG丸ｺﾞｼｯｸM-PRO" w:hint="eastAsia"/>
          <w:b/>
          <w:szCs w:val="24"/>
        </w:rPr>
        <w:t>生活支援</w:t>
      </w:r>
    </w:p>
    <w:p w:rsidR="00C55F6B" w:rsidRPr="00EF2181" w:rsidRDefault="00C55F6B">
      <w:pPr>
        <w:rPr>
          <w:rFonts w:hAnsi="HG丸ｺﾞｼｯｸM-PRO"/>
          <w:szCs w:val="24"/>
        </w:rPr>
      </w:pPr>
    </w:p>
    <w:p w:rsidR="003932DF" w:rsidRPr="00EF2181" w:rsidRDefault="003932DF">
      <w:pPr>
        <w:rPr>
          <w:rFonts w:hAnsi="HG丸ｺﾞｼｯｸM-PRO"/>
          <w:szCs w:val="24"/>
        </w:rPr>
      </w:pPr>
      <w:r w:rsidRPr="00EF2181">
        <w:rPr>
          <w:rFonts w:hAnsi="HG丸ｺﾞｼｯｸM-PRO" w:hint="eastAsia"/>
          <w:szCs w:val="24"/>
        </w:rPr>
        <w:t xml:space="preserve">　生活支援は、単なる掃除や調理、買物の代行ではありません。心身の機能が低下しても自分らしい生活を続けられるように、</w:t>
      </w:r>
      <w:r w:rsidR="0035557F" w:rsidRPr="00EF2181">
        <w:rPr>
          <w:rFonts w:hAnsi="HG丸ｺﾞｼｯｸM-PRO" w:hint="eastAsia"/>
          <w:szCs w:val="24"/>
        </w:rPr>
        <w:t>高齢者等の</w:t>
      </w:r>
      <w:r w:rsidR="003374B0" w:rsidRPr="00EF2181">
        <w:rPr>
          <w:rFonts w:hAnsi="HG丸ｺﾞｼｯｸM-PRO" w:hint="eastAsia"/>
          <w:szCs w:val="24"/>
        </w:rPr>
        <w:t>残された</w:t>
      </w:r>
      <w:r w:rsidRPr="00EF2181">
        <w:rPr>
          <w:rFonts w:hAnsi="HG丸ｺﾞｼｯｸM-PRO" w:hint="eastAsia"/>
          <w:szCs w:val="24"/>
        </w:rPr>
        <w:t>能力を活かし</w:t>
      </w:r>
      <w:r w:rsidR="003374B0" w:rsidRPr="00EF2181">
        <w:rPr>
          <w:rFonts w:hAnsi="HG丸ｺﾞｼｯｸM-PRO" w:hint="eastAsia"/>
          <w:szCs w:val="24"/>
        </w:rPr>
        <w:t>つつ、生活に支障が生じている部分を補っていく</w:t>
      </w:r>
      <w:r w:rsidRPr="00EF2181">
        <w:rPr>
          <w:rFonts w:hAnsi="HG丸ｺﾞｼｯｸM-PRO" w:hint="eastAsia"/>
          <w:szCs w:val="24"/>
        </w:rPr>
        <w:t>ことです。</w:t>
      </w:r>
    </w:p>
    <w:p w:rsidR="0035557F" w:rsidRPr="00EF2181" w:rsidRDefault="0035557F">
      <w:pPr>
        <w:rPr>
          <w:rFonts w:hAnsi="HG丸ｺﾞｼｯｸM-PRO"/>
          <w:szCs w:val="24"/>
        </w:rPr>
      </w:pPr>
      <w:r w:rsidRPr="00EF2181">
        <w:rPr>
          <w:rFonts w:hAnsi="HG丸ｺﾞｼｯｸM-PRO" w:hint="eastAsia"/>
          <w:szCs w:val="24"/>
        </w:rPr>
        <w:t xml:space="preserve">　人には、それぞれの生活があり、長年にわたって培われたその人の価値観、習慣や経験などに基づいています。生活支援にあたっては、その人がこれまでにどこでどのような生活を送ってきたのかという生活歴を理解し、これからどのような生活を送りたいのかという本人の意思や希望を尊重して、支援を行っていく必要があります。</w:t>
      </w:r>
    </w:p>
    <w:p w:rsidR="00AC664F" w:rsidRPr="00EF2181" w:rsidRDefault="00AC664F">
      <w:pPr>
        <w:rPr>
          <w:rFonts w:hAnsi="HG丸ｺﾞｼｯｸM-PRO"/>
          <w:szCs w:val="24"/>
        </w:rPr>
      </w:pPr>
      <w:r w:rsidRPr="00EF2181">
        <w:rPr>
          <w:rFonts w:hAnsi="HG丸ｺﾞｼｯｸM-PRO" w:hint="eastAsia"/>
          <w:szCs w:val="24"/>
        </w:rPr>
        <w:t xml:space="preserve">　生活支援は一律に行えるものではなく、一人一人の</w:t>
      </w:r>
      <w:r w:rsidR="007832B5" w:rsidRPr="00EF2181">
        <w:rPr>
          <w:rFonts w:hAnsi="HG丸ｺﾞｼｯｸM-PRO" w:hint="eastAsia"/>
          <w:szCs w:val="24"/>
        </w:rPr>
        <w:t>人生</w:t>
      </w:r>
      <w:r w:rsidRPr="00EF2181">
        <w:rPr>
          <w:rFonts w:hAnsi="HG丸ｺﾞｼｯｸM-PRO" w:hint="eastAsia"/>
          <w:szCs w:val="24"/>
        </w:rPr>
        <w:t>に合わせて行われる必要のある極めて個別性の高いものです。</w:t>
      </w:r>
    </w:p>
    <w:p w:rsidR="003374B0" w:rsidRPr="00EF2181" w:rsidRDefault="003374B0">
      <w:pPr>
        <w:rPr>
          <w:rFonts w:hAnsi="HG丸ｺﾞｼｯｸM-PRO"/>
          <w:szCs w:val="24"/>
        </w:rPr>
      </w:pPr>
      <w:r w:rsidRPr="00EF2181">
        <w:rPr>
          <w:rFonts w:hAnsi="HG丸ｺﾞｼｯｸM-PRO" w:hint="eastAsia"/>
          <w:szCs w:val="24"/>
        </w:rPr>
        <w:lastRenderedPageBreak/>
        <w:t xml:space="preserve">　生活</w:t>
      </w:r>
      <w:r w:rsidR="00D4371A" w:rsidRPr="00EF2181">
        <w:rPr>
          <w:rFonts w:hAnsi="HG丸ｺﾞｼｯｸM-PRO" w:hint="eastAsia"/>
          <w:szCs w:val="24"/>
        </w:rPr>
        <w:t>支援を行う</w:t>
      </w:r>
      <w:r w:rsidR="00F56C6C" w:rsidRPr="00EF2181">
        <w:rPr>
          <w:rFonts w:hAnsi="HG丸ｺﾞｼｯｸM-PRO" w:hint="eastAsia"/>
          <w:szCs w:val="24"/>
        </w:rPr>
        <w:t>に</w:t>
      </w:r>
      <w:r w:rsidR="00255EEE" w:rsidRPr="00EF2181">
        <w:rPr>
          <w:rFonts w:hAnsi="HG丸ｺﾞｼｯｸM-PRO" w:hint="eastAsia"/>
          <w:szCs w:val="24"/>
        </w:rPr>
        <w:t>あたっては</w:t>
      </w:r>
      <w:r w:rsidRPr="00EF2181">
        <w:rPr>
          <w:rFonts w:hAnsi="HG丸ｺﾞｼｯｸM-PRO" w:hint="eastAsia"/>
          <w:szCs w:val="24"/>
        </w:rPr>
        <w:t>、</w:t>
      </w:r>
      <w:r w:rsidR="00D4371A" w:rsidRPr="00EF2181">
        <w:rPr>
          <w:rFonts w:hAnsi="HG丸ｺﾞｼｯｸM-PRO" w:hint="eastAsia"/>
          <w:szCs w:val="24"/>
        </w:rPr>
        <w:t>高齢者等が生きていくための様々な活動の中で、</w:t>
      </w:r>
      <w:r w:rsidR="00F56C6C" w:rsidRPr="00EF2181">
        <w:rPr>
          <w:rFonts w:hAnsi="HG丸ｺﾞｼｯｸM-PRO" w:hint="eastAsia"/>
          <w:szCs w:val="24"/>
        </w:rPr>
        <w:t>何が出来て何が出来ないのか、出来ない場合は</w:t>
      </w:r>
      <w:r w:rsidR="00D4371A" w:rsidRPr="00EF2181">
        <w:rPr>
          <w:rFonts w:hAnsi="HG丸ｺﾞｼｯｸM-PRO" w:hint="eastAsia"/>
          <w:szCs w:val="24"/>
        </w:rPr>
        <w:t>どこに支障が生じているのか</w:t>
      </w:r>
      <w:r w:rsidR="00F56C6C" w:rsidRPr="00EF2181">
        <w:rPr>
          <w:rFonts w:hAnsi="HG丸ｺﾞｼｯｸM-PRO" w:hint="eastAsia"/>
          <w:szCs w:val="24"/>
        </w:rPr>
        <w:t>、</w:t>
      </w:r>
      <w:r w:rsidR="00D4371A" w:rsidRPr="00EF2181">
        <w:rPr>
          <w:rFonts w:hAnsi="HG丸ｺﾞｼｯｸM-PRO" w:hint="eastAsia"/>
          <w:szCs w:val="24"/>
        </w:rPr>
        <w:t>それを解決するため</w:t>
      </w:r>
      <w:r w:rsidR="00F56C6C" w:rsidRPr="00EF2181">
        <w:rPr>
          <w:rFonts w:hAnsi="HG丸ｺﾞｼｯｸM-PRO" w:hint="eastAsia"/>
          <w:szCs w:val="24"/>
        </w:rPr>
        <w:t>には何が</w:t>
      </w:r>
      <w:r w:rsidR="00D4371A" w:rsidRPr="00EF2181">
        <w:rPr>
          <w:rFonts w:hAnsi="HG丸ｺﾞｼｯｸM-PRO" w:hint="eastAsia"/>
          <w:szCs w:val="24"/>
        </w:rPr>
        <w:t>最適な支援</w:t>
      </w:r>
      <w:r w:rsidR="00F56C6C" w:rsidRPr="00EF2181">
        <w:rPr>
          <w:rFonts w:hAnsi="HG丸ｺﾞｼｯｸM-PRO" w:hint="eastAsia"/>
          <w:szCs w:val="24"/>
        </w:rPr>
        <w:t>なのかを見極めていく</w:t>
      </w:r>
      <w:r w:rsidR="00255EEE" w:rsidRPr="00EF2181">
        <w:rPr>
          <w:rFonts w:hAnsi="HG丸ｺﾞｼｯｸM-PRO" w:hint="eastAsia"/>
          <w:szCs w:val="24"/>
        </w:rPr>
        <w:t>こと</w:t>
      </w:r>
      <w:r w:rsidR="00F56C6C" w:rsidRPr="00EF2181">
        <w:rPr>
          <w:rFonts w:hAnsi="HG丸ｺﾞｼｯｸM-PRO" w:hint="eastAsia"/>
          <w:szCs w:val="24"/>
        </w:rPr>
        <w:t>が求められます</w:t>
      </w:r>
      <w:r w:rsidR="00D4371A" w:rsidRPr="00EF2181">
        <w:rPr>
          <w:rFonts w:hAnsi="HG丸ｺﾞｼｯｸM-PRO" w:hint="eastAsia"/>
          <w:szCs w:val="24"/>
        </w:rPr>
        <w:t>。</w:t>
      </w:r>
      <w:r w:rsidR="00AC664F" w:rsidRPr="00EF2181">
        <w:rPr>
          <w:rFonts w:hAnsi="HG丸ｺﾞｼｯｸM-PRO" w:hint="eastAsia"/>
          <w:szCs w:val="24"/>
        </w:rPr>
        <w:t>たとえば、</w:t>
      </w:r>
      <w:r w:rsidR="00CF38BB" w:rsidRPr="00EF2181">
        <w:rPr>
          <w:rFonts w:hAnsi="HG丸ｺﾞｼｯｸM-PRO" w:hint="eastAsia"/>
          <w:szCs w:val="24"/>
        </w:rPr>
        <w:t>洗濯を行わなくなっている場合でも、意欲や社会性が低下して服装に無頓着になっている、急に一人暮らしになって洗濯機の使い方が分からない、洗濯物を外に干しに行くことが体力的に難しい、など様々な要因があります。このような要因を丁寧に分析、評価した上で、意欲への働きかけや機能訓練、環境の調整によって自分で出来るようにしたり、支援者が手伝いながら一緒にやるようにしたりします。</w:t>
      </w:r>
    </w:p>
    <w:p w:rsidR="003932DF" w:rsidRPr="00EF2181" w:rsidRDefault="003932DF">
      <w:pPr>
        <w:rPr>
          <w:rFonts w:hAnsi="HG丸ｺﾞｼｯｸM-PRO"/>
          <w:szCs w:val="24"/>
        </w:rPr>
      </w:pPr>
      <w:r w:rsidRPr="00EF2181">
        <w:rPr>
          <w:rFonts w:hAnsi="HG丸ｺﾞｼｯｸM-PRO" w:hint="eastAsia"/>
          <w:szCs w:val="24"/>
        </w:rPr>
        <w:t xml:space="preserve">　</w:t>
      </w:r>
      <w:r w:rsidR="00255EEE" w:rsidRPr="00EF2181">
        <w:rPr>
          <w:rFonts w:hAnsi="HG丸ｺﾞｼｯｸM-PRO" w:hint="eastAsia"/>
          <w:szCs w:val="24"/>
        </w:rPr>
        <w:t>生活とは、</w:t>
      </w:r>
      <w:r w:rsidR="00B5094E" w:rsidRPr="00EF2181">
        <w:rPr>
          <w:rFonts w:hAnsi="HG丸ｺﾞｼｯｸM-PRO" w:hint="eastAsia"/>
          <w:szCs w:val="24"/>
        </w:rPr>
        <w:t>ただ生きていれば良いのでは</w:t>
      </w:r>
      <w:r w:rsidR="00CF38BB" w:rsidRPr="00EF2181">
        <w:rPr>
          <w:rFonts w:hAnsi="HG丸ｺﾞｼｯｸM-PRO" w:hint="eastAsia"/>
          <w:szCs w:val="24"/>
        </w:rPr>
        <w:t>ありません。誰でも、</w:t>
      </w:r>
      <w:r w:rsidR="00B5094E" w:rsidRPr="00EF2181">
        <w:rPr>
          <w:rFonts w:hAnsi="HG丸ｺﾞｼｯｸM-PRO" w:hint="eastAsia"/>
          <w:szCs w:val="24"/>
        </w:rPr>
        <w:t>生きがいを感じながら充実した毎日を送りたいと望んでいます。調理の支援を行う場合でも、必要な栄養を摂取でき、食中毒などの危険がないというだけでは、</w:t>
      </w:r>
      <w:r w:rsidR="00125FD0" w:rsidRPr="00EF2181">
        <w:rPr>
          <w:rFonts w:hAnsi="HG丸ｺﾞｼｯｸM-PRO" w:hint="eastAsia"/>
          <w:szCs w:val="24"/>
        </w:rPr>
        <w:t>生命の維持という</w:t>
      </w:r>
      <w:r w:rsidR="00B5094E" w:rsidRPr="00EF2181">
        <w:rPr>
          <w:rFonts w:hAnsi="HG丸ｺﾞｼｯｸM-PRO" w:hint="eastAsia"/>
          <w:szCs w:val="24"/>
        </w:rPr>
        <w:t>最低限の欲求にしか応えていません。高齢者等の好みに合った献立や味付け、食事をする場所の清潔の保持、さらには季節に応じた食材の提供</w:t>
      </w:r>
      <w:r w:rsidR="00125FD0" w:rsidRPr="00EF2181">
        <w:rPr>
          <w:rFonts w:hAnsi="HG丸ｺﾞｼｯｸM-PRO" w:hint="eastAsia"/>
          <w:szCs w:val="24"/>
        </w:rPr>
        <w:t>といった配慮をすること</w:t>
      </w:r>
      <w:r w:rsidR="00B5094E" w:rsidRPr="00EF2181">
        <w:rPr>
          <w:rFonts w:hAnsi="HG丸ｺﾞｼｯｸM-PRO" w:hint="eastAsia"/>
          <w:szCs w:val="24"/>
        </w:rPr>
        <w:t>で、</w:t>
      </w:r>
      <w:r w:rsidR="00125FD0" w:rsidRPr="00EF2181">
        <w:rPr>
          <w:rFonts w:hAnsi="HG丸ｺﾞｼｯｸM-PRO" w:hint="eastAsia"/>
          <w:szCs w:val="24"/>
        </w:rPr>
        <w:t>より人間らしい文化的な食生活</w:t>
      </w:r>
      <w:r w:rsidR="007832B5" w:rsidRPr="00EF2181">
        <w:rPr>
          <w:rFonts w:hAnsi="HG丸ｺﾞｼｯｸM-PRO" w:hint="eastAsia"/>
          <w:szCs w:val="24"/>
        </w:rPr>
        <w:t>が実現します</w:t>
      </w:r>
      <w:r w:rsidR="00125FD0" w:rsidRPr="00EF2181">
        <w:rPr>
          <w:rFonts w:hAnsi="HG丸ｺﾞｼｯｸM-PRO" w:hint="eastAsia"/>
          <w:szCs w:val="24"/>
        </w:rPr>
        <w:t>。また、高齢者等が使いやすい調理具を使ったり、調理台の高さを調整したりすることで、高齢者等が調理の一部でも自分で</w:t>
      </w:r>
      <w:r w:rsidR="00CF38BB" w:rsidRPr="00EF2181">
        <w:rPr>
          <w:rFonts w:hAnsi="HG丸ｺﾞｼｯｸM-PRO" w:hint="eastAsia"/>
          <w:szCs w:val="24"/>
        </w:rPr>
        <w:t>出来る</w:t>
      </w:r>
      <w:r w:rsidR="00125FD0" w:rsidRPr="00EF2181">
        <w:rPr>
          <w:rFonts w:hAnsi="HG丸ｺﾞｼｯｸM-PRO" w:hint="eastAsia"/>
          <w:szCs w:val="24"/>
        </w:rPr>
        <w:t>ようになれば、より自立的に生きていくことが</w:t>
      </w:r>
      <w:r w:rsidR="008E35DB" w:rsidRPr="00EF2181">
        <w:rPr>
          <w:rFonts w:hAnsi="HG丸ｺﾞｼｯｸM-PRO" w:hint="eastAsia"/>
          <w:szCs w:val="24"/>
        </w:rPr>
        <w:t>できます。</w:t>
      </w:r>
    </w:p>
    <w:p w:rsidR="00436480" w:rsidRPr="00EF2181" w:rsidRDefault="00D83E3F">
      <w:pPr>
        <w:rPr>
          <w:rFonts w:hAnsi="HG丸ｺﾞｼｯｸM-PRO"/>
          <w:szCs w:val="24"/>
        </w:rPr>
      </w:pPr>
      <w:r w:rsidRPr="00EF2181">
        <w:rPr>
          <w:rFonts w:hAnsi="HG丸ｺﾞｼｯｸM-PRO" w:hint="eastAsia"/>
          <w:szCs w:val="24"/>
        </w:rPr>
        <w:t xml:space="preserve">　</w:t>
      </w:r>
      <w:r w:rsidR="00651F7F" w:rsidRPr="00EF2181">
        <w:rPr>
          <w:rFonts w:hAnsi="HG丸ｺﾞｼｯｸM-PRO" w:hint="eastAsia"/>
          <w:szCs w:val="24"/>
        </w:rPr>
        <w:t>掃除の支援なら、高齢者等が</w:t>
      </w:r>
      <w:r w:rsidR="00CF38BB" w:rsidRPr="00EF2181">
        <w:rPr>
          <w:rFonts w:hAnsi="HG丸ｺﾞｼｯｸM-PRO" w:hint="eastAsia"/>
          <w:szCs w:val="24"/>
        </w:rPr>
        <w:t>快適に</w:t>
      </w:r>
      <w:r w:rsidR="00651F7F" w:rsidRPr="00EF2181">
        <w:rPr>
          <w:rFonts w:hAnsi="HG丸ｺﾞｼｯｸM-PRO" w:hint="eastAsia"/>
          <w:szCs w:val="24"/>
        </w:rPr>
        <w:t>暮ら</w:t>
      </w:r>
      <w:r w:rsidR="00CF38BB" w:rsidRPr="00EF2181">
        <w:rPr>
          <w:rFonts w:hAnsi="HG丸ｺﾞｼｯｸM-PRO" w:hint="eastAsia"/>
          <w:szCs w:val="24"/>
        </w:rPr>
        <w:t>せる</w:t>
      </w:r>
      <w:r w:rsidR="00651F7F" w:rsidRPr="00EF2181">
        <w:rPr>
          <w:rFonts w:hAnsi="HG丸ｺﾞｼｯｸM-PRO" w:hint="eastAsia"/>
          <w:szCs w:val="24"/>
        </w:rPr>
        <w:t>居室環境を整える</w:t>
      </w:r>
      <w:r w:rsidR="00CF38BB" w:rsidRPr="00EF2181">
        <w:rPr>
          <w:rFonts w:hAnsi="HG丸ｺﾞｼｯｸM-PRO" w:hint="eastAsia"/>
          <w:szCs w:val="24"/>
        </w:rPr>
        <w:t>ことが目的です</w:t>
      </w:r>
      <w:r w:rsidR="00651F7F" w:rsidRPr="00EF2181">
        <w:rPr>
          <w:rFonts w:hAnsi="HG丸ｺﾞｼｯｸM-PRO" w:hint="eastAsia"/>
          <w:szCs w:val="24"/>
        </w:rPr>
        <w:t>。</w:t>
      </w:r>
      <w:r w:rsidR="00CF38BB" w:rsidRPr="00EF2181">
        <w:rPr>
          <w:rFonts w:hAnsi="HG丸ｺﾞｼｯｸM-PRO" w:hint="eastAsia"/>
          <w:szCs w:val="24"/>
        </w:rPr>
        <w:t>物を片付けるときは、支援者の目線ではなく、高齢者等の</w:t>
      </w:r>
      <w:r w:rsidR="00651F7F" w:rsidRPr="00EF2181">
        <w:rPr>
          <w:rFonts w:hAnsi="HG丸ｺﾞｼｯｸM-PRO" w:hint="eastAsia"/>
          <w:szCs w:val="24"/>
        </w:rPr>
        <w:t>手</w:t>
      </w:r>
      <w:r w:rsidR="00CF38BB" w:rsidRPr="00EF2181">
        <w:rPr>
          <w:rFonts w:hAnsi="HG丸ｺﾞｼｯｸM-PRO" w:hint="eastAsia"/>
          <w:szCs w:val="24"/>
        </w:rPr>
        <w:t>が</w:t>
      </w:r>
      <w:r w:rsidR="00651F7F" w:rsidRPr="00EF2181">
        <w:rPr>
          <w:rFonts w:hAnsi="HG丸ｺﾞｼｯｸM-PRO" w:hint="eastAsia"/>
          <w:szCs w:val="24"/>
        </w:rPr>
        <w:t>届きやす</w:t>
      </w:r>
      <w:r w:rsidR="00CF38BB" w:rsidRPr="00EF2181">
        <w:rPr>
          <w:rFonts w:hAnsi="HG丸ｺﾞｼｯｸM-PRO" w:hint="eastAsia"/>
          <w:szCs w:val="24"/>
        </w:rPr>
        <w:t>く、普段から使い慣れたように整理することが必要です。</w:t>
      </w:r>
      <w:r w:rsidR="00651F7F" w:rsidRPr="00EF2181">
        <w:rPr>
          <w:rFonts w:hAnsi="HG丸ｺﾞｼｯｸM-PRO" w:hint="eastAsia"/>
          <w:szCs w:val="24"/>
        </w:rPr>
        <w:t>つまずいたり、ぶつかったりしないように</w:t>
      </w:r>
      <w:r w:rsidR="00CF38BB" w:rsidRPr="00EF2181">
        <w:rPr>
          <w:rFonts w:hAnsi="HG丸ｺﾞｼｯｸM-PRO" w:hint="eastAsia"/>
          <w:szCs w:val="24"/>
        </w:rPr>
        <w:t>配慮することも不可欠です。さらに、</w:t>
      </w:r>
      <w:r w:rsidR="00651F7F" w:rsidRPr="00EF2181">
        <w:rPr>
          <w:rFonts w:hAnsi="HG丸ｺﾞｼｯｸM-PRO" w:hint="eastAsia"/>
          <w:szCs w:val="24"/>
        </w:rPr>
        <w:t>室内の明るさや温度、換気などにも気を配り</w:t>
      </w:r>
      <w:r w:rsidR="00436480" w:rsidRPr="00EF2181">
        <w:rPr>
          <w:rFonts w:hAnsi="HG丸ｺﾞｼｯｸM-PRO" w:hint="eastAsia"/>
          <w:szCs w:val="24"/>
        </w:rPr>
        <w:t>、必要があれば、明るいカーテンに取り替える、除湿剤を使うといったことも</w:t>
      </w:r>
      <w:r w:rsidR="00455C68" w:rsidRPr="00EF2181">
        <w:rPr>
          <w:rFonts w:hAnsi="HG丸ｺﾞｼｯｸM-PRO" w:hint="eastAsia"/>
          <w:szCs w:val="24"/>
        </w:rPr>
        <w:t>提案しましょう</w:t>
      </w:r>
      <w:r w:rsidR="00436480" w:rsidRPr="00EF2181">
        <w:rPr>
          <w:rFonts w:hAnsi="HG丸ｺﾞｼｯｸM-PRO" w:hint="eastAsia"/>
          <w:szCs w:val="24"/>
        </w:rPr>
        <w:t>。</w:t>
      </w:r>
    </w:p>
    <w:p w:rsidR="00C55F6B" w:rsidRPr="00EF2181" w:rsidRDefault="00436480" w:rsidP="00D83E3F">
      <w:pPr>
        <w:ind w:firstLineChars="100" w:firstLine="227"/>
        <w:rPr>
          <w:rFonts w:hAnsi="HG丸ｺﾞｼｯｸM-PRO"/>
          <w:szCs w:val="24"/>
        </w:rPr>
      </w:pPr>
      <w:r w:rsidRPr="00EF2181">
        <w:rPr>
          <w:rFonts w:hAnsi="HG丸ｺﾞｼｯｸM-PRO" w:hint="eastAsia"/>
          <w:szCs w:val="24"/>
        </w:rPr>
        <w:t>このように生活支援を行う際は、</w:t>
      </w:r>
      <w:r w:rsidR="00455C68" w:rsidRPr="00EF2181">
        <w:rPr>
          <w:rFonts w:hAnsi="HG丸ｺﾞｼｯｸM-PRO" w:hint="eastAsia"/>
          <w:szCs w:val="24"/>
        </w:rPr>
        <w:t>様々な生活知識が必要になるとともに、高齢者等の生活を深く理解し、一人一人に合った支援を</w:t>
      </w:r>
      <w:r w:rsidR="00917FA5" w:rsidRPr="00EF2181">
        <w:rPr>
          <w:rFonts w:hAnsi="HG丸ｺﾞｼｯｸM-PRO" w:hint="eastAsia"/>
          <w:szCs w:val="24"/>
        </w:rPr>
        <w:t>行わなければなりません。生活支援は、</w:t>
      </w:r>
      <w:r w:rsidR="00CF38BB" w:rsidRPr="00EF2181">
        <w:rPr>
          <w:rFonts w:hAnsi="HG丸ｺﾞｼｯｸM-PRO" w:hint="eastAsia"/>
          <w:szCs w:val="24"/>
        </w:rPr>
        <w:t>必ずしも</w:t>
      </w:r>
      <w:r w:rsidR="00917FA5" w:rsidRPr="00EF2181">
        <w:rPr>
          <w:rFonts w:hAnsi="HG丸ｺﾞｼｯｸM-PRO" w:hint="eastAsia"/>
          <w:szCs w:val="24"/>
        </w:rPr>
        <w:t>身体介護より専門性が低く、簡単</w:t>
      </w:r>
      <w:r w:rsidR="00CF38BB" w:rsidRPr="00EF2181">
        <w:rPr>
          <w:rFonts w:hAnsi="HG丸ｺﾞｼｯｸM-PRO" w:hint="eastAsia"/>
          <w:szCs w:val="24"/>
        </w:rPr>
        <w:t>な仕事</w:t>
      </w:r>
      <w:r w:rsidR="00917FA5" w:rsidRPr="00EF2181">
        <w:rPr>
          <w:rFonts w:hAnsi="HG丸ｺﾞｼｯｸM-PRO" w:hint="eastAsia"/>
          <w:szCs w:val="24"/>
        </w:rPr>
        <w:t>というわけではありません。</w:t>
      </w:r>
    </w:p>
    <w:p w:rsidR="0022618E" w:rsidRPr="00EF2181" w:rsidRDefault="0022618E">
      <w:pPr>
        <w:widowControl/>
        <w:jc w:val="left"/>
        <w:rPr>
          <w:rFonts w:hAnsi="HG丸ｺﾞｼｯｸM-PRO"/>
          <w:szCs w:val="24"/>
        </w:rPr>
      </w:pPr>
      <w:r w:rsidRPr="00EF2181">
        <w:rPr>
          <w:rFonts w:hAnsi="HG丸ｺﾞｼｯｸM-PRO"/>
          <w:szCs w:val="24"/>
        </w:rPr>
        <w:br w:type="page"/>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18583B">
        <w:tc>
          <w:tcPr>
            <w:tcW w:w="567" w:type="dxa"/>
            <w:shd w:val="clear" w:color="auto" w:fill="000000" w:themeFill="text1"/>
          </w:tcPr>
          <w:p w:rsidR="000445F6" w:rsidRPr="00EF2181" w:rsidRDefault="00CF38BB" w:rsidP="0018583B">
            <w:pPr>
              <w:jc w:val="center"/>
              <w:rPr>
                <w:rFonts w:hAnsi="HG丸ｺﾞｼｯｸM-PRO"/>
                <w:b/>
                <w:sz w:val="28"/>
                <w:szCs w:val="28"/>
              </w:rPr>
            </w:pPr>
            <w:r w:rsidRPr="00EF2181">
              <w:rPr>
                <w:rFonts w:hAnsi="HG丸ｺﾞｼｯｸM-PRO" w:hint="eastAsia"/>
                <w:b/>
                <w:sz w:val="28"/>
                <w:szCs w:val="28"/>
              </w:rPr>
              <w:lastRenderedPageBreak/>
              <w:t>Ⅶ</w:t>
            </w:r>
          </w:p>
        </w:tc>
        <w:tc>
          <w:tcPr>
            <w:tcW w:w="8505" w:type="dxa"/>
          </w:tcPr>
          <w:p w:rsidR="000445F6" w:rsidRPr="00EF2181" w:rsidRDefault="00937949" w:rsidP="00937949">
            <w:pPr>
              <w:rPr>
                <w:rFonts w:hAnsi="HG丸ｺﾞｼｯｸM-PRO"/>
                <w:b/>
                <w:sz w:val="28"/>
                <w:szCs w:val="28"/>
              </w:rPr>
            </w:pPr>
            <w:r w:rsidRPr="00EF2181">
              <w:rPr>
                <w:rFonts w:hAnsi="HG丸ｺﾞｼｯｸM-PRO" w:hint="eastAsia"/>
                <w:b/>
                <w:sz w:val="28"/>
                <w:szCs w:val="28"/>
              </w:rPr>
              <w:t>障害の理解</w:t>
            </w:r>
            <w:r w:rsidR="000445F6" w:rsidRPr="00EF2181">
              <w:rPr>
                <w:rFonts w:hAnsi="HG丸ｺﾞｼｯｸM-PRO" w:hint="eastAsia"/>
                <w:b/>
                <w:sz w:val="28"/>
                <w:szCs w:val="28"/>
              </w:rPr>
              <w:t>と介護予防</w:t>
            </w:r>
          </w:p>
        </w:tc>
      </w:tr>
    </w:tbl>
    <w:p w:rsidR="000445F6" w:rsidRPr="00EF2181" w:rsidRDefault="000445F6" w:rsidP="000445F6"/>
    <w:p w:rsidR="00CF38BB" w:rsidRPr="00EF2181" w:rsidRDefault="00937949" w:rsidP="000445F6">
      <w:pPr>
        <w:rPr>
          <w:rFonts w:hAnsi="HG丸ｺﾞｼｯｸM-PRO"/>
          <w:b/>
          <w:szCs w:val="24"/>
        </w:rPr>
      </w:pPr>
      <w:r w:rsidRPr="00EF2181">
        <w:rPr>
          <w:rFonts w:hAnsi="HG丸ｺﾞｼｯｸM-PRO" w:hint="eastAsia"/>
          <w:b/>
          <w:szCs w:val="24"/>
        </w:rPr>
        <w:t>１</w:t>
      </w:r>
      <w:r w:rsidR="00CF38BB" w:rsidRPr="00EF2181">
        <w:rPr>
          <w:rFonts w:hAnsi="HG丸ｺﾞｼｯｸM-PRO" w:hint="eastAsia"/>
          <w:b/>
          <w:szCs w:val="24"/>
        </w:rPr>
        <w:t>．</w:t>
      </w:r>
      <w:r w:rsidR="00E077AB" w:rsidRPr="00EF2181">
        <w:rPr>
          <w:rFonts w:hAnsi="HG丸ｺﾞｼｯｸM-PRO" w:hint="eastAsia"/>
          <w:b/>
          <w:szCs w:val="24"/>
        </w:rPr>
        <w:t>障害の</w:t>
      </w:r>
      <w:r w:rsidRPr="00EF2181">
        <w:rPr>
          <w:rFonts w:hAnsi="HG丸ｺﾞｼｯｸM-PRO" w:hint="eastAsia"/>
          <w:b/>
          <w:szCs w:val="24"/>
        </w:rPr>
        <w:t>理解（国際生活</w:t>
      </w:r>
      <w:r w:rsidR="00E5626F" w:rsidRPr="00EF2181">
        <w:rPr>
          <w:rFonts w:hAnsi="HG丸ｺﾞｼｯｸM-PRO" w:hint="eastAsia"/>
          <w:b/>
          <w:szCs w:val="24"/>
        </w:rPr>
        <w:t>機能</w:t>
      </w:r>
      <w:r w:rsidRPr="00EF2181">
        <w:rPr>
          <w:rFonts w:hAnsi="HG丸ｺﾞｼｯｸM-PRO" w:hint="eastAsia"/>
          <w:b/>
          <w:szCs w:val="24"/>
        </w:rPr>
        <w:t>分類（ICF）の考え方）</w:t>
      </w:r>
    </w:p>
    <w:p w:rsidR="00CF38BB" w:rsidRPr="00EF2181" w:rsidRDefault="00CF38BB" w:rsidP="000445F6">
      <w:pPr>
        <w:rPr>
          <w:rFonts w:hAnsi="HG丸ｺﾞｼｯｸM-PRO"/>
          <w:szCs w:val="24"/>
        </w:rPr>
      </w:pPr>
    </w:p>
    <w:p w:rsidR="00E077AB" w:rsidRPr="00EF2181" w:rsidRDefault="007264AF" w:rsidP="000445F6">
      <w:pPr>
        <w:rPr>
          <w:rFonts w:hAnsi="HG丸ｺﾞｼｯｸM-PRO"/>
          <w:szCs w:val="24"/>
        </w:rPr>
      </w:pPr>
      <w:r w:rsidRPr="00EF2181">
        <w:rPr>
          <w:rFonts w:hAnsi="HG丸ｺﾞｼｯｸM-PRO" w:hint="eastAsia"/>
          <w:szCs w:val="24"/>
        </w:rPr>
        <w:t xml:space="preserve">　高齢者等の生活機能や障害の状態を理解する方法として、</w:t>
      </w:r>
      <w:r w:rsidR="00A357F5" w:rsidRPr="00EF2181">
        <w:rPr>
          <w:rFonts w:hAnsi="HG丸ｺﾞｼｯｸM-PRO" w:hint="eastAsia"/>
          <w:szCs w:val="24"/>
        </w:rPr>
        <w:t>世界保健機関（WHO）</w:t>
      </w:r>
      <w:r w:rsidR="00463D8E" w:rsidRPr="00EF2181">
        <w:rPr>
          <w:rFonts w:hAnsi="HG丸ｺﾞｼｯｸM-PRO" w:hint="eastAsia"/>
          <w:szCs w:val="24"/>
        </w:rPr>
        <w:t>による</w:t>
      </w:r>
      <w:r w:rsidR="00A357F5" w:rsidRPr="00EF2181">
        <w:rPr>
          <w:rFonts w:hAnsi="HG丸ｺﾞｼｯｸM-PRO" w:hint="eastAsia"/>
          <w:szCs w:val="24"/>
        </w:rPr>
        <w:t>「国際生活機能分類（ICF）」という考え方があります</w:t>
      </w:r>
      <w:r w:rsidR="007443CD" w:rsidRPr="00EF2181">
        <w:rPr>
          <w:rStyle w:val="aa"/>
          <w:rFonts w:hAnsi="HG丸ｺﾞｼｯｸM-PRO"/>
          <w:szCs w:val="24"/>
        </w:rPr>
        <w:footnoteReference w:id="13"/>
      </w:r>
      <w:r w:rsidR="00A357F5" w:rsidRPr="00EF2181">
        <w:rPr>
          <w:rFonts w:hAnsi="HG丸ｺﾞｼｯｸM-PRO" w:hint="eastAsia"/>
          <w:szCs w:val="24"/>
        </w:rPr>
        <w:t>。国際生活機能分類（ICF）では、生活機能や障害を「心身機能・身体構造」、「行動」、「参加」の３つに分けて考えます。</w:t>
      </w:r>
    </w:p>
    <w:p w:rsidR="00E5626F" w:rsidRPr="00EF2181" w:rsidRDefault="00A357F5" w:rsidP="00A357F5">
      <w:pPr>
        <w:rPr>
          <w:szCs w:val="24"/>
        </w:rPr>
      </w:pPr>
      <w:r w:rsidRPr="00EF2181">
        <w:rPr>
          <w:rFonts w:hAnsi="HG丸ｺﾞｼｯｸM-PRO" w:hint="eastAsia"/>
          <w:szCs w:val="24"/>
        </w:rPr>
        <w:t xml:space="preserve">　「心身機能・身体構造」は、身体の動き、精神の働き、視覚や聴覚などを意味しています。「活動」は、生活に必要な食事、入浴、排泄、移動などの日常生活動作（ADL）、さらに複雑な動作である</w:t>
      </w:r>
      <w:r w:rsidRPr="00EF2181">
        <w:rPr>
          <w:rFonts w:hint="eastAsia"/>
          <w:szCs w:val="24"/>
        </w:rPr>
        <w:t>掃除、洗濯、買物、電話、金銭管理、服薬管理、交通機関の利用などの手段的日常生活動作（IADL）を意味しています</w:t>
      </w:r>
      <w:r w:rsidR="007443CD" w:rsidRPr="00EF2181">
        <w:rPr>
          <w:rStyle w:val="aa"/>
          <w:szCs w:val="24"/>
        </w:rPr>
        <w:footnoteReference w:id="14"/>
      </w:r>
      <w:r w:rsidRPr="00EF2181">
        <w:rPr>
          <w:rFonts w:hint="eastAsia"/>
          <w:szCs w:val="24"/>
        </w:rPr>
        <w:t>。「参加」は、家庭、地域、職場などに参加し、一定の役割を担うことなどを意味しています。</w:t>
      </w:r>
    </w:p>
    <w:p w:rsidR="00A357F5" w:rsidRPr="00EF2181" w:rsidRDefault="00E5626F" w:rsidP="00E5626F">
      <w:pPr>
        <w:ind w:firstLineChars="100" w:firstLine="227"/>
        <w:rPr>
          <w:szCs w:val="24"/>
        </w:rPr>
      </w:pPr>
      <w:r w:rsidRPr="00EF2181">
        <w:rPr>
          <w:rFonts w:hint="eastAsia"/>
          <w:szCs w:val="24"/>
        </w:rPr>
        <w:t>たとえば、「心身機能」が向上すれば「活動」が活発になり、逆に活発に「活動」している人は「心身機能」を維持できるなど、これらは相互に影響し合います。</w:t>
      </w:r>
    </w:p>
    <w:p w:rsidR="00A357F5" w:rsidRPr="00EF2181" w:rsidRDefault="00E5626F" w:rsidP="00A357F5">
      <w:pPr>
        <w:ind w:firstLineChars="100" w:firstLine="227"/>
        <w:rPr>
          <w:rFonts w:hAnsi="HG丸ｺﾞｼｯｸM-PRO"/>
          <w:szCs w:val="24"/>
        </w:rPr>
      </w:pPr>
      <w:r w:rsidRPr="00EF2181">
        <w:rPr>
          <w:rFonts w:hint="eastAsia"/>
          <w:szCs w:val="24"/>
        </w:rPr>
        <w:t>さらに</w:t>
      </w:r>
      <w:r w:rsidR="00A357F5" w:rsidRPr="00EF2181">
        <w:rPr>
          <w:rFonts w:hint="eastAsia"/>
          <w:szCs w:val="24"/>
        </w:rPr>
        <w:t>、これらに影響する要因として、「個人因子」と「環境因子」を挙げています。「個人因子」は、その人の健康状態、価値観や生活習慣などです。「環境因子」は、建物や道路などの物理的な環境、その人の周りの人、利用できる制度</w:t>
      </w:r>
      <w:r w:rsidR="00463D8E" w:rsidRPr="00EF2181">
        <w:rPr>
          <w:rFonts w:hint="eastAsia"/>
          <w:szCs w:val="24"/>
        </w:rPr>
        <w:t>や文化</w:t>
      </w:r>
      <w:r w:rsidR="00A357F5" w:rsidRPr="00EF2181">
        <w:rPr>
          <w:rFonts w:hint="eastAsia"/>
          <w:szCs w:val="24"/>
        </w:rPr>
        <w:t>などです。</w:t>
      </w:r>
    </w:p>
    <w:p w:rsidR="00A357F5" w:rsidRPr="00EF2181" w:rsidRDefault="00A357F5" w:rsidP="000445F6">
      <w:pPr>
        <w:rPr>
          <w:rFonts w:hAnsi="HG丸ｺﾞｼｯｸM-PRO"/>
          <w:szCs w:val="24"/>
        </w:rPr>
      </w:pPr>
      <w:r w:rsidRPr="00EF2181">
        <w:rPr>
          <w:rFonts w:hAnsi="HG丸ｺﾞｼｯｸM-PRO" w:hint="eastAsia"/>
          <w:szCs w:val="24"/>
        </w:rPr>
        <w:t xml:space="preserve">　国際生活機能分類（ICF）の考え方を取り入れることにより、</w:t>
      </w:r>
      <w:r w:rsidR="0096692C" w:rsidRPr="00EF2181">
        <w:rPr>
          <w:rFonts w:hAnsi="HG丸ｺﾞｼｯｸM-PRO" w:hint="eastAsia"/>
          <w:szCs w:val="24"/>
        </w:rPr>
        <w:t>高齢者等の生活機能や障害を個人の</w:t>
      </w:r>
      <w:r w:rsidR="00E5626F" w:rsidRPr="00EF2181">
        <w:rPr>
          <w:rFonts w:hAnsi="HG丸ｺﾞｼｯｸM-PRO" w:hint="eastAsia"/>
          <w:szCs w:val="24"/>
        </w:rPr>
        <w:t>機能面の</w:t>
      </w:r>
      <w:r w:rsidR="0096692C" w:rsidRPr="00EF2181">
        <w:rPr>
          <w:rFonts w:hAnsi="HG丸ｺﾞｼｯｸM-PRO" w:hint="eastAsia"/>
          <w:szCs w:val="24"/>
        </w:rPr>
        <w:t>問題としてだけではなく、社会との関わりや</w:t>
      </w:r>
      <w:r w:rsidR="00BA5742" w:rsidRPr="00EF2181">
        <w:rPr>
          <w:rFonts w:hAnsi="HG丸ｺﾞｼｯｸM-PRO" w:hint="eastAsia"/>
          <w:szCs w:val="24"/>
        </w:rPr>
        <w:t>環境の影響などを考慮に入れ、多面的にとらえられるようになります。</w:t>
      </w:r>
    </w:p>
    <w:p w:rsidR="00E077AB" w:rsidRPr="00EF2181" w:rsidRDefault="00E077AB" w:rsidP="000445F6">
      <w:pPr>
        <w:rPr>
          <w:rFonts w:hAnsi="HG丸ｺﾞｼｯｸM-PRO"/>
          <w:szCs w:val="24"/>
        </w:rPr>
      </w:pPr>
    </w:p>
    <w:p w:rsidR="006B6E04" w:rsidRPr="00EF2181" w:rsidRDefault="007443CD" w:rsidP="006B6E04">
      <w:pPr>
        <w:spacing w:afterLines="50" w:after="200"/>
        <w:rPr>
          <w:rFonts w:hAnsi="HG丸ｺﾞｼｯｸM-PRO"/>
          <w:b/>
          <w:szCs w:val="24"/>
        </w:rPr>
      </w:pPr>
      <w:r w:rsidRPr="00EF2181">
        <w:rPr>
          <w:rFonts w:hAnsi="HG丸ｺﾞｼｯｸM-PRO" w:hint="eastAsia"/>
          <w:b/>
          <w:szCs w:val="24"/>
        </w:rPr>
        <w:t xml:space="preserve">　図</w:t>
      </w:r>
      <w:r w:rsidR="007A1B49" w:rsidRPr="00EF2181">
        <w:rPr>
          <w:rFonts w:hAnsi="HG丸ｺﾞｼｯｸM-PRO" w:hint="eastAsia"/>
          <w:b/>
          <w:szCs w:val="24"/>
        </w:rPr>
        <w:t>５</w:t>
      </w:r>
      <w:r w:rsidRPr="00EF2181">
        <w:rPr>
          <w:rFonts w:hAnsi="HG丸ｺﾞｼｯｸM-PRO" w:hint="eastAsia"/>
          <w:b/>
          <w:szCs w:val="24"/>
        </w:rPr>
        <w:t xml:space="preserve">　国際生活機能分類（ICF）の概念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7443CD" w:rsidRPr="00EF2181" w:rsidTr="006B6E04">
        <w:tc>
          <w:tcPr>
            <w:tcW w:w="9072" w:type="dxa"/>
          </w:tcPr>
          <w:p w:rsidR="007443CD" w:rsidRPr="00EF2181" w:rsidRDefault="004B30E8" w:rsidP="000445F6">
            <w:pPr>
              <w:rPr>
                <w:rFonts w:hAnsi="HG丸ｺﾞｼｯｸM-PRO"/>
                <w:szCs w:val="24"/>
              </w:rPr>
            </w:pPr>
            <w:r w:rsidRPr="00EF2181">
              <w:rPr>
                <w:rFonts w:hAnsi="HG丸ｺﾞｼｯｸM-PRO"/>
                <w:noProof/>
                <w:szCs w:val="24"/>
              </w:rPr>
              <w:drawing>
                <wp:inline distT="0" distB="0" distL="0" distR="0" wp14:anchorId="133AF048" wp14:editId="5720C60F">
                  <wp:extent cx="5699760" cy="167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png"/>
                          <pic:cNvPicPr/>
                        </pic:nvPicPr>
                        <pic:blipFill>
                          <a:blip r:embed="rId12">
                            <a:extLst>
                              <a:ext uri="{28A0092B-C50C-407E-A947-70E740481C1C}">
                                <a14:useLocalDpi xmlns:a14="http://schemas.microsoft.com/office/drawing/2010/main" val="0"/>
                              </a:ext>
                            </a:extLst>
                          </a:blip>
                          <a:stretch>
                            <a:fillRect/>
                          </a:stretch>
                        </pic:blipFill>
                        <pic:spPr>
                          <a:xfrm>
                            <a:off x="0" y="0"/>
                            <a:ext cx="5704078" cy="1677670"/>
                          </a:xfrm>
                          <a:prstGeom prst="rect">
                            <a:avLst/>
                          </a:prstGeom>
                        </pic:spPr>
                      </pic:pic>
                    </a:graphicData>
                  </a:graphic>
                </wp:inline>
              </w:drawing>
            </w:r>
          </w:p>
        </w:tc>
      </w:tr>
    </w:tbl>
    <w:p w:rsidR="006B6E04" w:rsidRPr="00EF2181" w:rsidRDefault="006B6E04" w:rsidP="000445F6">
      <w:pPr>
        <w:rPr>
          <w:rFonts w:hAnsi="HG丸ｺﾞｼｯｸM-PRO"/>
          <w:szCs w:val="24"/>
        </w:rPr>
      </w:pPr>
    </w:p>
    <w:p w:rsidR="006B6E04" w:rsidRPr="00EF2181" w:rsidRDefault="006B6E04">
      <w:pPr>
        <w:widowControl/>
        <w:jc w:val="left"/>
        <w:rPr>
          <w:rFonts w:hAnsi="HG丸ｺﾞｼｯｸM-PRO"/>
          <w:szCs w:val="24"/>
        </w:rPr>
      </w:pPr>
      <w:r w:rsidRPr="00EF2181">
        <w:rPr>
          <w:rFonts w:hAnsi="HG丸ｺﾞｼｯｸM-PRO"/>
          <w:szCs w:val="24"/>
        </w:rPr>
        <w:br w:type="page"/>
      </w:r>
    </w:p>
    <w:p w:rsidR="000445F6" w:rsidRPr="00EF2181" w:rsidRDefault="00937949">
      <w:pPr>
        <w:rPr>
          <w:rFonts w:hAnsi="HG丸ｺﾞｼｯｸM-PRO"/>
          <w:b/>
          <w:szCs w:val="24"/>
        </w:rPr>
      </w:pPr>
      <w:r w:rsidRPr="00EF2181">
        <w:rPr>
          <w:rFonts w:hAnsi="HG丸ｺﾞｼｯｸM-PRO" w:hint="eastAsia"/>
          <w:b/>
          <w:szCs w:val="24"/>
        </w:rPr>
        <w:lastRenderedPageBreak/>
        <w:t>２</w:t>
      </w:r>
      <w:r w:rsidR="00E077AB" w:rsidRPr="00EF2181">
        <w:rPr>
          <w:rFonts w:hAnsi="HG丸ｺﾞｼｯｸM-PRO" w:hint="eastAsia"/>
          <w:b/>
          <w:szCs w:val="24"/>
        </w:rPr>
        <w:t>．</w:t>
      </w:r>
      <w:r w:rsidR="007C5ED0" w:rsidRPr="00EF2181">
        <w:rPr>
          <w:rFonts w:hAnsi="HG丸ｺﾞｼｯｸM-PRO" w:hint="eastAsia"/>
          <w:b/>
          <w:szCs w:val="24"/>
        </w:rPr>
        <w:t>介護予防の考え方</w:t>
      </w:r>
    </w:p>
    <w:p w:rsidR="007C5ED0" w:rsidRPr="00EF2181" w:rsidRDefault="007C5ED0">
      <w:pPr>
        <w:rPr>
          <w:rFonts w:hAnsi="HG丸ｺﾞｼｯｸM-PRO"/>
          <w:szCs w:val="24"/>
        </w:rPr>
      </w:pPr>
    </w:p>
    <w:p w:rsidR="002175FD" w:rsidRPr="00EF2181" w:rsidRDefault="002175FD" w:rsidP="002175FD">
      <w:pPr>
        <w:rPr>
          <w:rFonts w:hAnsi="HG丸ｺﾞｼｯｸM-PRO"/>
          <w:szCs w:val="24"/>
        </w:rPr>
      </w:pPr>
      <w:r w:rsidRPr="00EF2181">
        <w:rPr>
          <w:rFonts w:hAnsi="HG丸ｺﾞｼｯｸM-PRO" w:hint="eastAsia"/>
          <w:szCs w:val="24"/>
        </w:rPr>
        <w:t xml:space="preserve">　</w:t>
      </w:r>
      <w:r w:rsidR="00DF401A" w:rsidRPr="00EF2181">
        <w:rPr>
          <w:rFonts w:hAnsi="HG丸ｺﾞｼｯｸM-PRO" w:hint="eastAsia"/>
          <w:szCs w:val="24"/>
        </w:rPr>
        <w:t>介護予防は、</w:t>
      </w:r>
      <w:r w:rsidRPr="00EF2181">
        <w:rPr>
          <w:rFonts w:hAnsi="HG丸ｺﾞｼｯｸM-PRO" w:hint="eastAsia"/>
          <w:szCs w:val="24"/>
        </w:rPr>
        <w:t>高齢者等が介護を必要とする状態になることを予防するとともに、介護が必要な状態になっても、その改善や悪化の防止を図ることです。</w:t>
      </w:r>
    </w:p>
    <w:p w:rsidR="0018583B" w:rsidRPr="00EF2181" w:rsidRDefault="002175FD" w:rsidP="002175FD">
      <w:pPr>
        <w:ind w:firstLineChars="100" w:firstLine="227"/>
        <w:rPr>
          <w:rFonts w:hAnsi="HG丸ｺﾞｼｯｸM-PRO"/>
          <w:szCs w:val="24"/>
        </w:rPr>
      </w:pPr>
      <w:r w:rsidRPr="00EF2181">
        <w:rPr>
          <w:rFonts w:hAnsi="HG丸ｺﾞｼｯｸM-PRO" w:hint="eastAsia"/>
          <w:szCs w:val="24"/>
        </w:rPr>
        <w:t>介護予防の取組</w:t>
      </w:r>
      <w:r w:rsidR="004B1C4C" w:rsidRPr="00EF2181">
        <w:rPr>
          <w:rFonts w:hAnsi="HG丸ｺﾞｼｯｸM-PRO" w:hint="eastAsia"/>
          <w:szCs w:val="24"/>
        </w:rPr>
        <w:t>は</w:t>
      </w:r>
      <w:r w:rsidRPr="00EF2181">
        <w:rPr>
          <w:rFonts w:hAnsi="HG丸ｺﾞｼｯｸM-PRO" w:hint="eastAsia"/>
          <w:szCs w:val="24"/>
        </w:rPr>
        <w:t>、</w:t>
      </w:r>
      <w:r w:rsidR="00DF401A" w:rsidRPr="00EF2181">
        <w:rPr>
          <w:rFonts w:hAnsi="HG丸ｺﾞｼｯｸM-PRO" w:hint="eastAsia"/>
          <w:szCs w:val="24"/>
        </w:rPr>
        <w:t>筋力トレーニングのような</w:t>
      </w:r>
      <w:r w:rsidR="004B1C4C" w:rsidRPr="00EF2181">
        <w:rPr>
          <w:rFonts w:hAnsi="HG丸ｺﾞｼｯｸM-PRO" w:hint="eastAsia"/>
          <w:szCs w:val="24"/>
        </w:rPr>
        <w:t>もの</w:t>
      </w:r>
      <w:r w:rsidR="00DF401A" w:rsidRPr="00EF2181">
        <w:rPr>
          <w:rFonts w:hAnsi="HG丸ｺﾞｼｯｸM-PRO" w:hint="eastAsia"/>
          <w:szCs w:val="24"/>
        </w:rPr>
        <w:t>だけではありません。高齢者</w:t>
      </w:r>
      <w:r w:rsidR="00C9362C" w:rsidRPr="00EF2181">
        <w:rPr>
          <w:rFonts w:hAnsi="HG丸ｺﾞｼｯｸM-PRO" w:hint="eastAsia"/>
          <w:szCs w:val="24"/>
        </w:rPr>
        <w:t>等</w:t>
      </w:r>
      <w:r w:rsidR="00DF401A" w:rsidRPr="00EF2181">
        <w:rPr>
          <w:rFonts w:hAnsi="HG丸ｺﾞｼｯｸM-PRO" w:hint="eastAsia"/>
          <w:szCs w:val="24"/>
        </w:rPr>
        <w:t>が仕事を続けること、趣味やスポーツなどの活動を行うこと、家事や買物などの身の回りのことを自分でやることなどは、いずれも介護予防につなが</w:t>
      </w:r>
      <w:r w:rsidR="004B1C4C" w:rsidRPr="00EF2181">
        <w:rPr>
          <w:rFonts w:hAnsi="HG丸ｺﾞｼｯｸM-PRO" w:hint="eastAsia"/>
          <w:szCs w:val="24"/>
        </w:rPr>
        <w:t>ります</w:t>
      </w:r>
      <w:r w:rsidR="00DF401A" w:rsidRPr="00EF2181">
        <w:rPr>
          <w:rFonts w:hAnsi="HG丸ｺﾞｼｯｸM-PRO" w:hint="eastAsia"/>
          <w:szCs w:val="24"/>
        </w:rPr>
        <w:t>。介護予防は、</w:t>
      </w:r>
      <w:r w:rsidR="004B1C4C" w:rsidRPr="00EF2181">
        <w:rPr>
          <w:rFonts w:hAnsi="HG丸ｺﾞｼｯｸM-PRO" w:hint="eastAsia"/>
          <w:szCs w:val="24"/>
        </w:rPr>
        <w:t>運動や栄養改善などの心身機能の維持や改善の取組と合わせて、</w:t>
      </w:r>
      <w:r w:rsidR="00BA5742" w:rsidRPr="00EF2181">
        <w:rPr>
          <w:rFonts w:hAnsi="HG丸ｺﾞｼｯｸM-PRO" w:hint="eastAsia"/>
          <w:szCs w:val="24"/>
        </w:rPr>
        <w:t>家事などの生きるために必要な</w:t>
      </w:r>
      <w:r w:rsidR="00DF401A" w:rsidRPr="00EF2181">
        <w:rPr>
          <w:rFonts w:hAnsi="HG丸ｺﾞｼｯｸM-PRO" w:hint="eastAsia"/>
          <w:szCs w:val="24"/>
        </w:rPr>
        <w:t>活動や</w:t>
      </w:r>
      <w:r w:rsidR="004B1C4C" w:rsidRPr="00EF2181">
        <w:rPr>
          <w:rFonts w:hAnsi="HG丸ｺﾞｼｯｸM-PRO" w:hint="eastAsia"/>
          <w:szCs w:val="24"/>
        </w:rPr>
        <w:t>社会</w:t>
      </w:r>
      <w:r w:rsidR="00DF401A" w:rsidRPr="00EF2181">
        <w:rPr>
          <w:rFonts w:hAnsi="HG丸ｺﾞｼｯｸM-PRO" w:hint="eastAsia"/>
          <w:szCs w:val="24"/>
        </w:rPr>
        <w:t>参加への支援をバランス良く行っていく必要があります。</w:t>
      </w:r>
    </w:p>
    <w:p w:rsidR="00F3135B" w:rsidRPr="00EF2181" w:rsidRDefault="00F3135B">
      <w:pPr>
        <w:rPr>
          <w:rFonts w:hAnsi="HG丸ｺﾞｼｯｸM-PRO"/>
          <w:szCs w:val="24"/>
        </w:rPr>
      </w:pPr>
      <w:r w:rsidRPr="00EF2181">
        <w:rPr>
          <w:rFonts w:hAnsi="HG丸ｺﾞｼｯｸM-PRO" w:hint="eastAsia"/>
          <w:szCs w:val="24"/>
        </w:rPr>
        <w:t xml:space="preserve">　</w:t>
      </w:r>
      <w:r w:rsidR="00BA5742" w:rsidRPr="00EF2181">
        <w:rPr>
          <w:rFonts w:hAnsi="HG丸ｺﾞｼｯｸM-PRO" w:hint="eastAsia"/>
          <w:szCs w:val="24"/>
        </w:rPr>
        <w:t>このように</w:t>
      </w:r>
      <w:r w:rsidRPr="00EF2181">
        <w:rPr>
          <w:rFonts w:hAnsi="HG丸ｺﾞｼｯｸM-PRO" w:hint="eastAsia"/>
          <w:szCs w:val="24"/>
        </w:rPr>
        <w:t>心身機能、活動、参加に</w:t>
      </w:r>
      <w:r w:rsidR="00BA5742" w:rsidRPr="00EF2181">
        <w:rPr>
          <w:rFonts w:hAnsi="HG丸ｺﾞｼｯｸM-PRO" w:hint="eastAsia"/>
          <w:szCs w:val="24"/>
        </w:rPr>
        <w:t>バランス良く働きかけ</w:t>
      </w:r>
      <w:r w:rsidR="00A60D3B" w:rsidRPr="00EF2181">
        <w:rPr>
          <w:rFonts w:hAnsi="HG丸ｺﾞｼｯｸM-PRO" w:hint="eastAsia"/>
          <w:szCs w:val="24"/>
        </w:rPr>
        <w:t>ていく考え</w:t>
      </w:r>
      <w:r w:rsidR="00BA5742" w:rsidRPr="00EF2181">
        <w:rPr>
          <w:rFonts w:hAnsi="HG丸ｺﾞｼｯｸM-PRO" w:hint="eastAsia"/>
          <w:szCs w:val="24"/>
        </w:rPr>
        <w:t>方は、国際生活機能</w:t>
      </w:r>
      <w:r w:rsidRPr="00EF2181">
        <w:rPr>
          <w:rFonts w:hAnsi="HG丸ｺﾞｼｯｸM-PRO" w:hint="eastAsia"/>
          <w:szCs w:val="24"/>
        </w:rPr>
        <w:t>分類</w:t>
      </w:r>
      <w:r w:rsidR="00BA5742" w:rsidRPr="00EF2181">
        <w:rPr>
          <w:rFonts w:hAnsi="HG丸ｺﾞｼｯｸM-PRO" w:hint="eastAsia"/>
          <w:szCs w:val="24"/>
        </w:rPr>
        <w:t>（ICF）に基づいています。</w:t>
      </w:r>
      <w:r w:rsidR="002175FD" w:rsidRPr="00EF2181">
        <w:rPr>
          <w:rFonts w:hAnsi="HG丸ｺﾞｼｯｸM-PRO" w:hint="eastAsia"/>
          <w:szCs w:val="24"/>
        </w:rPr>
        <w:t>従来の介護予防の取組は、</w:t>
      </w:r>
      <w:r w:rsidR="007A3AF9" w:rsidRPr="00EF2181">
        <w:rPr>
          <w:rFonts w:hAnsi="HG丸ｺﾞｼｯｸM-PRO" w:hint="eastAsia"/>
          <w:szCs w:val="24"/>
        </w:rPr>
        <w:t>高齢者等の個人の心身機能に着目し、機能訓練などを</w:t>
      </w:r>
      <w:r w:rsidR="00BA5742" w:rsidRPr="00EF2181">
        <w:rPr>
          <w:rFonts w:hAnsi="HG丸ｺﾞｼｯｸM-PRO" w:hint="eastAsia"/>
          <w:szCs w:val="24"/>
        </w:rPr>
        <w:t>偏重する</w:t>
      </w:r>
      <w:r w:rsidR="007A3AF9" w:rsidRPr="00EF2181">
        <w:rPr>
          <w:rFonts w:hAnsi="HG丸ｺﾞｼｯｸM-PRO" w:hint="eastAsia"/>
          <w:szCs w:val="24"/>
        </w:rPr>
        <w:t>傾向も</w:t>
      </w:r>
      <w:r w:rsidR="007C5ED0" w:rsidRPr="00EF2181">
        <w:rPr>
          <w:rFonts w:hAnsi="HG丸ｺﾞｼｯｸM-PRO" w:hint="eastAsia"/>
          <w:szCs w:val="24"/>
        </w:rPr>
        <w:t>見られ</w:t>
      </w:r>
      <w:r w:rsidR="007A3AF9" w:rsidRPr="00EF2181">
        <w:rPr>
          <w:rFonts w:hAnsi="HG丸ｺﾞｼｯｸM-PRO" w:hint="eastAsia"/>
          <w:szCs w:val="24"/>
        </w:rPr>
        <w:t>ましたが、近年では、</w:t>
      </w:r>
      <w:r w:rsidR="007C5ED0" w:rsidRPr="00EF2181">
        <w:rPr>
          <w:rFonts w:hAnsi="HG丸ｺﾞｼｯｸM-PRO" w:hint="eastAsia"/>
          <w:szCs w:val="24"/>
        </w:rPr>
        <w:t>活動や参加</w:t>
      </w:r>
      <w:r w:rsidR="00A60D3B" w:rsidRPr="00EF2181">
        <w:rPr>
          <w:rFonts w:hAnsi="HG丸ｺﾞｼｯｸM-PRO" w:hint="eastAsia"/>
          <w:szCs w:val="24"/>
        </w:rPr>
        <w:t>への支援、</w:t>
      </w:r>
      <w:r w:rsidR="007C5ED0" w:rsidRPr="00EF2181">
        <w:rPr>
          <w:rFonts w:hAnsi="HG丸ｺﾞｼｯｸM-PRO" w:hint="eastAsia"/>
          <w:szCs w:val="24"/>
        </w:rPr>
        <w:t>高齢者等を取り巻く環境</w:t>
      </w:r>
      <w:r w:rsidR="00A60D3B" w:rsidRPr="00EF2181">
        <w:rPr>
          <w:rFonts w:hAnsi="HG丸ｺﾞｼｯｸM-PRO" w:hint="eastAsia"/>
          <w:szCs w:val="24"/>
        </w:rPr>
        <w:t>の整備</w:t>
      </w:r>
      <w:r w:rsidR="007C5ED0" w:rsidRPr="00EF2181">
        <w:rPr>
          <w:rFonts w:hAnsi="HG丸ｺﾞｼｯｸM-PRO" w:hint="eastAsia"/>
          <w:szCs w:val="24"/>
        </w:rPr>
        <w:t>の必要性も認識され</w:t>
      </w:r>
      <w:r w:rsidR="007832B5" w:rsidRPr="00EF2181">
        <w:rPr>
          <w:rFonts w:hAnsi="HG丸ｺﾞｼｯｸM-PRO" w:hint="eastAsia"/>
          <w:szCs w:val="24"/>
        </w:rPr>
        <w:t>るようになってい</w:t>
      </w:r>
      <w:r w:rsidR="007C5ED0" w:rsidRPr="00EF2181">
        <w:rPr>
          <w:rFonts w:hAnsi="HG丸ｺﾞｼｯｸM-PRO" w:hint="eastAsia"/>
          <w:szCs w:val="24"/>
        </w:rPr>
        <w:t>ます。</w:t>
      </w:r>
    </w:p>
    <w:p w:rsidR="001A5AEE" w:rsidRPr="00EF2181" w:rsidRDefault="001A5AEE">
      <w:pPr>
        <w:rPr>
          <w:rFonts w:hAnsi="HG丸ｺﾞｼｯｸM-PRO"/>
          <w:szCs w:val="24"/>
        </w:rPr>
      </w:pPr>
    </w:p>
    <w:p w:rsidR="0018583B" w:rsidRPr="00EF2181" w:rsidRDefault="006B6E04">
      <w:pPr>
        <w:rPr>
          <w:rFonts w:hAnsi="HG丸ｺﾞｼｯｸM-PRO"/>
          <w:b/>
          <w:szCs w:val="24"/>
        </w:rPr>
      </w:pPr>
      <w:r w:rsidRPr="00EF2181">
        <w:rPr>
          <w:rFonts w:hAnsi="HG丸ｺﾞｼｯｸM-PRO" w:hint="eastAsia"/>
          <w:b/>
          <w:szCs w:val="24"/>
        </w:rPr>
        <w:t>３</w:t>
      </w:r>
      <w:r w:rsidR="00BA5742" w:rsidRPr="00EF2181">
        <w:rPr>
          <w:rFonts w:hAnsi="HG丸ｺﾞｼｯｸM-PRO" w:hint="eastAsia"/>
          <w:b/>
          <w:szCs w:val="24"/>
        </w:rPr>
        <w:t>．</w:t>
      </w:r>
      <w:r w:rsidR="007C5ED0" w:rsidRPr="00EF2181">
        <w:rPr>
          <w:rFonts w:hAnsi="HG丸ｺﾞｼｯｸM-PRO" w:hint="eastAsia"/>
          <w:b/>
          <w:szCs w:val="24"/>
        </w:rPr>
        <w:t>住民運営の通いの場</w:t>
      </w:r>
    </w:p>
    <w:p w:rsidR="00EE53A8" w:rsidRPr="00EF2181" w:rsidRDefault="00EE53A8">
      <w:pPr>
        <w:rPr>
          <w:rFonts w:hAnsi="HG丸ｺﾞｼｯｸM-PRO"/>
          <w:szCs w:val="24"/>
        </w:rPr>
      </w:pPr>
    </w:p>
    <w:p w:rsidR="0018583B" w:rsidRPr="00EF2181" w:rsidRDefault="00AC09FB" w:rsidP="00EE53A8">
      <w:pPr>
        <w:ind w:firstLineChars="100" w:firstLine="227"/>
        <w:rPr>
          <w:rFonts w:hAnsi="HG丸ｺﾞｼｯｸM-PRO"/>
          <w:szCs w:val="24"/>
        </w:rPr>
      </w:pPr>
      <w:r w:rsidRPr="00EF2181">
        <w:rPr>
          <w:rFonts w:hAnsi="HG丸ｺﾞｼｯｸM-PRO" w:hint="eastAsia"/>
          <w:szCs w:val="24"/>
        </w:rPr>
        <w:t>地域</w:t>
      </w:r>
      <w:r w:rsidR="00C9362C" w:rsidRPr="00EF2181">
        <w:rPr>
          <w:rFonts w:hAnsi="HG丸ｺﾞｼｯｸM-PRO" w:hint="eastAsia"/>
          <w:szCs w:val="24"/>
        </w:rPr>
        <w:t>の</w:t>
      </w:r>
      <w:r w:rsidRPr="00EF2181">
        <w:rPr>
          <w:rFonts w:hAnsi="HG丸ｺﾞｼｯｸM-PRO" w:hint="eastAsia"/>
          <w:szCs w:val="24"/>
        </w:rPr>
        <w:t>介護予防の取組</w:t>
      </w:r>
      <w:r w:rsidR="001B0E80" w:rsidRPr="00EF2181">
        <w:rPr>
          <w:rFonts w:hAnsi="HG丸ｺﾞｼｯｸM-PRO" w:hint="eastAsia"/>
          <w:szCs w:val="24"/>
        </w:rPr>
        <w:t>として</w:t>
      </w:r>
      <w:r w:rsidRPr="00EF2181">
        <w:rPr>
          <w:rFonts w:hAnsi="HG丸ｺﾞｼｯｸM-PRO" w:hint="eastAsia"/>
          <w:szCs w:val="24"/>
        </w:rPr>
        <w:t>、住民運営の通いの場が広がっています。</w:t>
      </w:r>
    </w:p>
    <w:p w:rsidR="00B157D7" w:rsidRPr="00EF2181" w:rsidRDefault="001B0E80">
      <w:pPr>
        <w:rPr>
          <w:rFonts w:hAnsi="HG丸ｺﾞｼｯｸM-PRO"/>
          <w:szCs w:val="24"/>
        </w:rPr>
      </w:pPr>
      <w:r w:rsidRPr="00EF2181">
        <w:rPr>
          <w:rFonts w:hAnsi="HG丸ｺﾞｼｯｸM-PRO" w:hint="eastAsia"/>
          <w:szCs w:val="24"/>
        </w:rPr>
        <w:t xml:space="preserve">　住民運営の通いの場は、公民館などの身近な場所に高齢者等が集まって、運動などの活動を行うものです。元気な高齢者でも、支援が必要な高齢者でも、誰でも参加することができます。</w:t>
      </w:r>
      <w:r w:rsidR="003B3BA8" w:rsidRPr="00EF2181">
        <w:rPr>
          <w:rFonts w:hAnsi="HG丸ｺﾞｼｯｸM-PRO" w:hint="eastAsia"/>
          <w:szCs w:val="24"/>
        </w:rPr>
        <w:t>市町が一般介護予防事業の中で活動の支援を行っていますが、</w:t>
      </w:r>
      <w:r w:rsidRPr="00EF2181">
        <w:rPr>
          <w:rFonts w:hAnsi="HG丸ｺﾞｼｯｸM-PRO" w:hint="eastAsia"/>
          <w:szCs w:val="24"/>
        </w:rPr>
        <w:t>行政や専門職が主導するのではなく、高齢者等の住民が主体となって運営されていることが特徴です。</w:t>
      </w:r>
    </w:p>
    <w:p w:rsidR="001B0E80" w:rsidRPr="00EF2181" w:rsidRDefault="001B0E80" w:rsidP="00B157D7">
      <w:pPr>
        <w:ind w:firstLineChars="100" w:firstLine="227"/>
        <w:rPr>
          <w:rFonts w:hAnsi="HG丸ｺﾞｼｯｸM-PRO"/>
          <w:szCs w:val="24"/>
        </w:rPr>
      </w:pPr>
      <w:r w:rsidRPr="00EF2181">
        <w:rPr>
          <w:rFonts w:hAnsi="HG丸ｺﾞｼｯｸM-PRO" w:hint="eastAsia"/>
          <w:szCs w:val="24"/>
        </w:rPr>
        <w:t>活動の内容は様々ですが、たとえば、高知市で開発された「いきいき百歳体操</w:t>
      </w:r>
      <w:r w:rsidR="00B678EB" w:rsidRPr="00EF2181">
        <w:rPr>
          <w:rStyle w:val="aa"/>
          <w:rFonts w:hAnsi="HG丸ｺﾞｼｯｸM-PRO"/>
          <w:szCs w:val="24"/>
        </w:rPr>
        <w:footnoteReference w:id="15"/>
      </w:r>
      <w:r w:rsidRPr="00EF2181">
        <w:rPr>
          <w:rFonts w:hAnsi="HG丸ｺﾞｼｯｸM-PRO" w:hint="eastAsia"/>
          <w:szCs w:val="24"/>
        </w:rPr>
        <w:t>」のような介護予防の効果がある</w:t>
      </w:r>
      <w:r w:rsidR="00B157D7" w:rsidRPr="00EF2181">
        <w:rPr>
          <w:rFonts w:hAnsi="HG丸ｺﾞｼｯｸM-PRO" w:hint="eastAsia"/>
          <w:szCs w:val="24"/>
        </w:rPr>
        <w:t>体操など</w:t>
      </w:r>
      <w:r w:rsidRPr="00EF2181">
        <w:rPr>
          <w:rFonts w:hAnsi="HG丸ｺﾞｼｯｸM-PRO" w:hint="eastAsia"/>
          <w:szCs w:val="24"/>
        </w:rPr>
        <w:t>を週１回</w:t>
      </w:r>
      <w:r w:rsidR="00B157D7" w:rsidRPr="00EF2181">
        <w:rPr>
          <w:rFonts w:hAnsi="HG丸ｺﾞｼｯｸM-PRO" w:hint="eastAsia"/>
          <w:szCs w:val="24"/>
        </w:rPr>
        <w:t>以上</w:t>
      </w:r>
      <w:r w:rsidRPr="00EF2181">
        <w:rPr>
          <w:rFonts w:hAnsi="HG丸ｺﾞｼｯｸM-PRO" w:hint="eastAsia"/>
          <w:szCs w:val="24"/>
        </w:rPr>
        <w:t>、定期的に実施しているところも多くあります。</w:t>
      </w:r>
    </w:p>
    <w:p w:rsidR="0018583B" w:rsidRPr="00EF2181" w:rsidRDefault="001B0E80">
      <w:pPr>
        <w:rPr>
          <w:rFonts w:hAnsi="HG丸ｺﾞｼｯｸM-PRO"/>
          <w:szCs w:val="24"/>
        </w:rPr>
      </w:pPr>
      <w:r w:rsidRPr="00EF2181">
        <w:rPr>
          <w:rFonts w:hAnsi="HG丸ｺﾞｼｯｸM-PRO" w:hint="eastAsia"/>
          <w:szCs w:val="24"/>
        </w:rPr>
        <w:t xml:space="preserve">　県内では、</w:t>
      </w:r>
      <w:r w:rsidR="007443CD" w:rsidRPr="00EF2181">
        <w:rPr>
          <w:rFonts w:hAnsi="HG丸ｺﾞｼｯｸM-PRO" w:hint="eastAsia"/>
          <w:szCs w:val="24"/>
        </w:rPr>
        <w:t>平成</w:t>
      </w:r>
      <w:r w:rsidR="001B0BC9" w:rsidRPr="00EF2181">
        <w:rPr>
          <w:rFonts w:hAnsi="HG丸ｺﾞｼｯｸM-PRO" w:hint="eastAsia"/>
          <w:szCs w:val="24"/>
        </w:rPr>
        <w:t>27</w:t>
      </w:r>
      <w:r w:rsidR="007443CD" w:rsidRPr="00EF2181">
        <w:rPr>
          <w:rFonts w:hAnsi="HG丸ｺﾞｼｯｸM-PRO" w:hint="eastAsia"/>
          <w:szCs w:val="24"/>
        </w:rPr>
        <w:t>年度末で住民運営の通いの場が</w:t>
      </w:r>
      <w:r w:rsidR="001B0BC9" w:rsidRPr="00EF2181">
        <w:rPr>
          <w:rFonts w:hAnsi="HG丸ｺﾞｼｯｸM-PRO" w:hint="eastAsia"/>
          <w:szCs w:val="24"/>
        </w:rPr>
        <w:t>41</w:t>
      </w:r>
      <w:r w:rsidR="00B157D7" w:rsidRPr="00EF2181">
        <w:rPr>
          <w:rFonts w:hAnsi="HG丸ｺﾞｼｯｸM-PRO" w:hint="eastAsia"/>
          <w:szCs w:val="24"/>
        </w:rPr>
        <w:t>市町</w:t>
      </w:r>
      <w:r w:rsidR="001B0BC9" w:rsidRPr="00EF2181">
        <w:rPr>
          <w:rFonts w:hAnsi="HG丸ｺﾞｼｯｸM-PRO" w:hint="eastAsia"/>
          <w:szCs w:val="24"/>
        </w:rPr>
        <w:t>4,871</w:t>
      </w:r>
      <w:r w:rsidR="007443CD" w:rsidRPr="00EF2181">
        <w:rPr>
          <w:rFonts w:hAnsi="HG丸ｺﾞｼｯｸM-PRO" w:hint="eastAsia"/>
          <w:szCs w:val="24"/>
        </w:rPr>
        <w:t>か所、参加実人数は</w:t>
      </w:r>
      <w:r w:rsidR="001B0BC9" w:rsidRPr="00EF2181">
        <w:rPr>
          <w:rFonts w:hAnsi="HG丸ｺﾞｼｯｸM-PRO" w:hint="eastAsia"/>
          <w:szCs w:val="24"/>
        </w:rPr>
        <w:t>101,903</w:t>
      </w:r>
      <w:r w:rsidR="007443CD" w:rsidRPr="00EF2181">
        <w:rPr>
          <w:rFonts w:hAnsi="HG丸ｺﾞｼｯｸM-PRO" w:hint="eastAsia"/>
          <w:szCs w:val="24"/>
        </w:rPr>
        <w:t>人となって</w:t>
      </w:r>
      <w:r w:rsidR="00B157D7" w:rsidRPr="00EF2181">
        <w:rPr>
          <w:rFonts w:hAnsi="HG丸ｺﾞｼｯｸM-PRO" w:hint="eastAsia"/>
          <w:szCs w:val="24"/>
        </w:rPr>
        <w:t>おり、いずれも全国の都道府県で１位です</w:t>
      </w:r>
      <w:r w:rsidR="007443CD" w:rsidRPr="00EF2181">
        <w:rPr>
          <w:rFonts w:hAnsi="HG丸ｺﾞｼｯｸM-PRO" w:hint="eastAsia"/>
          <w:szCs w:val="24"/>
        </w:rPr>
        <w:t>。</w:t>
      </w:r>
      <w:r w:rsidR="00B157D7" w:rsidRPr="00EF2181">
        <w:rPr>
          <w:rFonts w:hAnsi="HG丸ｺﾞｼｯｸM-PRO" w:hint="eastAsia"/>
          <w:szCs w:val="24"/>
        </w:rPr>
        <w:t>県では、</w:t>
      </w:r>
      <w:r w:rsidR="007443CD" w:rsidRPr="00EF2181">
        <w:rPr>
          <w:rFonts w:hAnsi="HG丸ｺﾞｼｯｸM-PRO" w:hint="eastAsia"/>
          <w:szCs w:val="24"/>
        </w:rPr>
        <w:t>今後、県内の高齢者の約１割にあたる15万人が</w:t>
      </w:r>
      <w:r w:rsidR="00411B2A" w:rsidRPr="00EF2181">
        <w:rPr>
          <w:rFonts w:hAnsi="HG丸ｺﾞｼｯｸM-PRO" w:hint="eastAsia"/>
          <w:szCs w:val="24"/>
        </w:rPr>
        <w:t>通いの場に</w:t>
      </w:r>
      <w:r w:rsidR="007443CD" w:rsidRPr="00EF2181">
        <w:rPr>
          <w:rFonts w:hAnsi="HG丸ｺﾞｼｯｸM-PRO" w:hint="eastAsia"/>
          <w:szCs w:val="24"/>
        </w:rPr>
        <w:t>参加することを目標にして、</w:t>
      </w:r>
      <w:r w:rsidR="00B157D7" w:rsidRPr="00EF2181">
        <w:rPr>
          <w:rFonts w:hAnsi="HG丸ｺﾞｼｯｸM-PRO" w:hint="eastAsia"/>
          <w:szCs w:val="24"/>
        </w:rPr>
        <w:t>さらに</w:t>
      </w:r>
      <w:r w:rsidR="007443CD" w:rsidRPr="00EF2181">
        <w:rPr>
          <w:rFonts w:hAnsi="HG丸ｺﾞｼｯｸM-PRO" w:hint="eastAsia"/>
          <w:szCs w:val="24"/>
        </w:rPr>
        <w:t>活動</w:t>
      </w:r>
      <w:r w:rsidR="00B157D7" w:rsidRPr="00EF2181">
        <w:rPr>
          <w:rFonts w:hAnsi="HG丸ｺﾞｼｯｸM-PRO" w:hint="eastAsia"/>
          <w:szCs w:val="24"/>
        </w:rPr>
        <w:t>が</w:t>
      </w:r>
      <w:r w:rsidR="00B23D2D" w:rsidRPr="00EF2181">
        <w:rPr>
          <w:rFonts w:hAnsi="HG丸ｺﾞｼｯｸM-PRO" w:hint="eastAsia"/>
          <w:szCs w:val="24"/>
        </w:rPr>
        <w:t>広がっていく</w:t>
      </w:r>
      <w:r w:rsidR="00B157D7" w:rsidRPr="00EF2181">
        <w:rPr>
          <w:rFonts w:hAnsi="HG丸ｺﾞｼｯｸM-PRO" w:hint="eastAsia"/>
          <w:szCs w:val="24"/>
        </w:rPr>
        <w:t>ように取り組んでいきます。</w:t>
      </w:r>
    </w:p>
    <w:p w:rsidR="0018583B" w:rsidRPr="00EF2181" w:rsidRDefault="00CC028F">
      <w:pPr>
        <w:rPr>
          <w:rFonts w:hAnsi="HG丸ｺﾞｼｯｸM-PRO"/>
          <w:szCs w:val="24"/>
        </w:rPr>
      </w:pPr>
      <w:r w:rsidRPr="00EF2181">
        <w:rPr>
          <w:rFonts w:hAnsi="HG丸ｺﾞｼｯｸM-PRO" w:hint="eastAsia"/>
          <w:szCs w:val="24"/>
        </w:rPr>
        <w:t xml:space="preserve">　</w:t>
      </w:r>
      <w:r w:rsidR="00B157D7" w:rsidRPr="00EF2181">
        <w:rPr>
          <w:rFonts w:hAnsi="HG丸ｺﾞｼｯｸM-PRO" w:hint="eastAsia"/>
          <w:szCs w:val="24"/>
        </w:rPr>
        <w:t>スポーツや趣味、ボランティア活動などで、高齢者等の多くが社会参加している地域では、転倒や認知症、うつのリスクが低い傾向にあるとも言われています。住民運営の通いの場は、住民同士の声かけにより、高齢者等が</w:t>
      </w:r>
      <w:r w:rsidR="00411B2A" w:rsidRPr="00EF2181">
        <w:rPr>
          <w:rFonts w:hAnsi="HG丸ｺﾞｼｯｸM-PRO" w:hint="eastAsia"/>
          <w:szCs w:val="24"/>
        </w:rPr>
        <w:t>身近な</w:t>
      </w:r>
      <w:r w:rsidR="00B157D7" w:rsidRPr="00EF2181">
        <w:rPr>
          <w:rFonts w:hAnsi="HG丸ｺﾞｼｯｸM-PRO" w:hint="eastAsia"/>
          <w:szCs w:val="24"/>
        </w:rPr>
        <w:t>地域の活動に参加しやすい環境を整えていく取組で</w:t>
      </w:r>
      <w:r w:rsidR="003B3BA8" w:rsidRPr="00EF2181">
        <w:rPr>
          <w:rFonts w:hAnsi="HG丸ｺﾞｼｯｸM-PRO" w:hint="eastAsia"/>
          <w:szCs w:val="24"/>
        </w:rPr>
        <w:t>も</w:t>
      </w:r>
      <w:r w:rsidR="00B157D7" w:rsidRPr="00EF2181">
        <w:rPr>
          <w:rFonts w:hAnsi="HG丸ｺﾞｼｯｸM-PRO" w:hint="eastAsia"/>
          <w:szCs w:val="24"/>
        </w:rPr>
        <w:t>あ</w:t>
      </w:r>
      <w:r w:rsidR="003B3BA8" w:rsidRPr="00EF2181">
        <w:rPr>
          <w:rFonts w:hAnsi="HG丸ｺﾞｼｯｸM-PRO" w:hint="eastAsia"/>
          <w:szCs w:val="24"/>
        </w:rPr>
        <w:t>ります</w:t>
      </w:r>
      <w:r w:rsidR="00B157D7" w:rsidRPr="00EF2181">
        <w:rPr>
          <w:rFonts w:hAnsi="HG丸ｺﾞｼｯｸM-PRO" w:hint="eastAsia"/>
          <w:szCs w:val="24"/>
        </w:rPr>
        <w:t>。</w:t>
      </w:r>
    </w:p>
    <w:p w:rsidR="00CC028F" w:rsidRPr="00EF2181" w:rsidRDefault="00CC028F">
      <w:pPr>
        <w:rPr>
          <w:rFonts w:hAnsi="HG丸ｺﾞｼｯｸM-PRO"/>
          <w:szCs w:val="24"/>
        </w:rPr>
      </w:pPr>
    </w:p>
    <w:p w:rsidR="006B6E04" w:rsidRPr="00EF2181" w:rsidRDefault="006B6E04">
      <w:pPr>
        <w:rPr>
          <w:rFonts w:hAnsi="HG丸ｺﾞｼｯｸM-PRO"/>
          <w:b/>
          <w:szCs w:val="24"/>
        </w:rPr>
      </w:pPr>
      <w:r w:rsidRPr="00EF2181">
        <w:rPr>
          <w:rFonts w:hAnsi="HG丸ｺﾞｼｯｸM-PRO" w:hint="eastAsia"/>
          <w:b/>
          <w:szCs w:val="24"/>
        </w:rPr>
        <w:lastRenderedPageBreak/>
        <w:t>４．専門職の役割</w:t>
      </w:r>
    </w:p>
    <w:p w:rsidR="00EE53A8" w:rsidRPr="00EF2181" w:rsidRDefault="00EE53A8">
      <w:pPr>
        <w:rPr>
          <w:rFonts w:hAnsi="HG丸ｺﾞｼｯｸM-PRO"/>
          <w:szCs w:val="24"/>
        </w:rPr>
      </w:pPr>
    </w:p>
    <w:p w:rsidR="006B6E04" w:rsidRPr="00EF2181" w:rsidRDefault="00DE040A" w:rsidP="00EE53A8">
      <w:pPr>
        <w:ind w:firstLineChars="100" w:firstLine="227"/>
        <w:rPr>
          <w:rFonts w:hAnsi="HG丸ｺﾞｼｯｸM-PRO"/>
          <w:szCs w:val="24"/>
        </w:rPr>
      </w:pPr>
      <w:r w:rsidRPr="00EF2181">
        <w:rPr>
          <w:rFonts w:hAnsi="HG丸ｺﾞｼｯｸM-PRO" w:hint="eastAsia"/>
          <w:szCs w:val="24"/>
        </w:rPr>
        <w:t>高齢者等の介護予防は、医師や保健師、介護職</w:t>
      </w:r>
      <w:r w:rsidR="0061702C" w:rsidRPr="00EF2181">
        <w:rPr>
          <w:rFonts w:hAnsi="HG丸ｺﾞｼｯｸM-PRO" w:hint="eastAsia"/>
          <w:szCs w:val="24"/>
        </w:rPr>
        <w:t>員</w:t>
      </w:r>
      <w:r w:rsidRPr="00EF2181">
        <w:rPr>
          <w:rFonts w:hAnsi="HG丸ｺﾞｼｯｸM-PRO" w:hint="eastAsia"/>
          <w:szCs w:val="24"/>
        </w:rPr>
        <w:t>以外にも、様々な専門職が関わることで、より効果を高めることができます。</w:t>
      </w:r>
    </w:p>
    <w:p w:rsidR="006B6E04" w:rsidRPr="00EF2181" w:rsidRDefault="001A76F5">
      <w:pPr>
        <w:rPr>
          <w:rFonts w:hAnsi="HG丸ｺﾞｼｯｸM-PRO"/>
          <w:szCs w:val="24"/>
        </w:rPr>
      </w:pPr>
      <w:r w:rsidRPr="00EF2181">
        <w:rPr>
          <w:rFonts w:hAnsi="HG丸ｺﾞｼｯｸM-PRO" w:hint="eastAsia"/>
          <w:szCs w:val="24"/>
        </w:rPr>
        <w:t xml:space="preserve">　リハビリテーションの専門職としては、座る、立つ、歩くといった基本的な動作能力の維持や改善</w:t>
      </w:r>
      <w:r w:rsidR="00A60D3B" w:rsidRPr="00EF2181">
        <w:rPr>
          <w:rFonts w:hAnsi="HG丸ｺﾞｼｯｸM-PRO" w:hint="eastAsia"/>
          <w:szCs w:val="24"/>
        </w:rPr>
        <w:t>の</w:t>
      </w:r>
      <w:r w:rsidR="00A71062" w:rsidRPr="00EF2181">
        <w:rPr>
          <w:rFonts w:hAnsi="HG丸ｺﾞｼｯｸM-PRO" w:hint="eastAsia"/>
          <w:szCs w:val="24"/>
        </w:rPr>
        <w:t>ための</w:t>
      </w:r>
      <w:r w:rsidR="00A60D3B" w:rsidRPr="00EF2181">
        <w:rPr>
          <w:rFonts w:hAnsi="HG丸ｺﾞｼｯｸM-PRO" w:hint="eastAsia"/>
          <w:szCs w:val="24"/>
        </w:rPr>
        <w:t>訓練</w:t>
      </w:r>
      <w:r w:rsidR="00A71062" w:rsidRPr="00EF2181">
        <w:rPr>
          <w:rFonts w:hAnsi="HG丸ｺﾞｼｯｸM-PRO" w:hint="eastAsia"/>
          <w:szCs w:val="24"/>
        </w:rPr>
        <w:t>など</w:t>
      </w:r>
      <w:r w:rsidR="00A60D3B" w:rsidRPr="00EF2181">
        <w:rPr>
          <w:rFonts w:hAnsi="HG丸ｺﾞｼｯｸM-PRO" w:hint="eastAsia"/>
          <w:szCs w:val="24"/>
        </w:rPr>
        <w:t>を行う</w:t>
      </w:r>
      <w:r w:rsidRPr="00EF2181">
        <w:rPr>
          <w:rFonts w:hAnsi="HG丸ｺﾞｼｯｸM-PRO" w:hint="eastAsia"/>
          <w:szCs w:val="24"/>
        </w:rPr>
        <w:t>理学療法士</w:t>
      </w:r>
      <w:r w:rsidR="00A60D3B" w:rsidRPr="00EF2181">
        <w:rPr>
          <w:rFonts w:hAnsi="HG丸ｺﾞｼｯｸM-PRO" w:hint="eastAsia"/>
          <w:szCs w:val="24"/>
        </w:rPr>
        <w:t>（PT）</w:t>
      </w:r>
      <w:r w:rsidRPr="00EF2181">
        <w:rPr>
          <w:rFonts w:hAnsi="HG丸ｺﾞｼｯｸM-PRO" w:hint="eastAsia"/>
          <w:szCs w:val="24"/>
        </w:rPr>
        <w:t>、</w:t>
      </w:r>
      <w:r w:rsidR="00A71062" w:rsidRPr="00EF2181">
        <w:rPr>
          <w:rFonts w:hAnsi="HG丸ｺﾞｼｯｸM-PRO" w:hint="eastAsia"/>
          <w:szCs w:val="24"/>
        </w:rPr>
        <w:t>手芸や工作などの作業を行うことで応用的な動作能力や社会適応能力を訓練する</w:t>
      </w:r>
      <w:r w:rsidR="00A60D3B" w:rsidRPr="00EF2181">
        <w:rPr>
          <w:rFonts w:hAnsi="HG丸ｺﾞｼｯｸM-PRO" w:hint="eastAsia"/>
          <w:szCs w:val="24"/>
        </w:rPr>
        <w:t>作業療法士（OT）、</w:t>
      </w:r>
      <w:r w:rsidR="00A71062" w:rsidRPr="00EF2181">
        <w:rPr>
          <w:rFonts w:hAnsi="HG丸ｺﾞｼｯｸM-PRO" w:hint="eastAsia"/>
          <w:szCs w:val="24"/>
        </w:rPr>
        <w:t>音声や</w:t>
      </w:r>
      <w:r w:rsidR="00A60D3B" w:rsidRPr="00EF2181">
        <w:rPr>
          <w:rFonts w:hAnsi="HG丸ｺﾞｼｯｸM-PRO" w:hint="eastAsia"/>
          <w:szCs w:val="24"/>
        </w:rPr>
        <w:t>言語</w:t>
      </w:r>
      <w:r w:rsidR="00A71062" w:rsidRPr="00EF2181">
        <w:rPr>
          <w:rFonts w:hAnsi="HG丸ｺﾞｼｯｸM-PRO" w:hint="eastAsia"/>
          <w:szCs w:val="24"/>
        </w:rPr>
        <w:t>の機能</w:t>
      </w:r>
      <w:r w:rsidR="00B23D2D" w:rsidRPr="00EF2181">
        <w:rPr>
          <w:rFonts w:hAnsi="HG丸ｺﾞｼｯｸM-PRO" w:hint="eastAsia"/>
          <w:szCs w:val="24"/>
        </w:rPr>
        <w:t>、</w:t>
      </w:r>
      <w:r w:rsidR="00A60D3B" w:rsidRPr="00EF2181">
        <w:rPr>
          <w:rFonts w:hAnsi="HG丸ｺﾞｼｯｸM-PRO" w:hint="eastAsia"/>
          <w:szCs w:val="24"/>
        </w:rPr>
        <w:t>聴覚の</w:t>
      </w:r>
      <w:r w:rsidR="00A71062" w:rsidRPr="00EF2181">
        <w:rPr>
          <w:rFonts w:hAnsi="HG丸ｺﾞｼｯｸM-PRO" w:hint="eastAsia"/>
          <w:szCs w:val="24"/>
        </w:rPr>
        <w:t>維持や向上、さらに</w:t>
      </w:r>
      <w:r w:rsidR="00A60D3B" w:rsidRPr="00EF2181">
        <w:rPr>
          <w:rFonts w:hAnsi="HG丸ｺﾞｼｯｸM-PRO" w:hint="eastAsia"/>
          <w:szCs w:val="24"/>
        </w:rPr>
        <w:t>摂食</w:t>
      </w:r>
      <w:r w:rsidR="00A71062" w:rsidRPr="00EF2181">
        <w:rPr>
          <w:rFonts w:hAnsi="HG丸ｺﾞｼｯｸM-PRO" w:hint="eastAsia"/>
          <w:szCs w:val="24"/>
        </w:rPr>
        <w:t>や</w:t>
      </w:r>
      <w:r w:rsidR="00A60D3B" w:rsidRPr="00EF2181">
        <w:rPr>
          <w:rFonts w:hAnsi="HG丸ｺﾞｼｯｸM-PRO" w:hint="eastAsia"/>
          <w:szCs w:val="24"/>
        </w:rPr>
        <w:t>嚥下の問題に対応する言語聴覚士（ST）</w:t>
      </w:r>
      <w:r w:rsidR="002E72F6" w:rsidRPr="00EF2181">
        <w:rPr>
          <w:rFonts w:hAnsi="HG丸ｺﾞｼｯｸM-PRO" w:hint="eastAsia"/>
          <w:szCs w:val="24"/>
        </w:rPr>
        <w:t>など</w:t>
      </w:r>
      <w:r w:rsidR="00A60D3B" w:rsidRPr="00EF2181">
        <w:rPr>
          <w:rFonts w:hAnsi="HG丸ｺﾞｼｯｸM-PRO" w:hint="eastAsia"/>
          <w:szCs w:val="24"/>
        </w:rPr>
        <w:t>があります。これらの専門職は、</w:t>
      </w:r>
      <w:r w:rsidR="00EE53A8" w:rsidRPr="00EF2181">
        <w:rPr>
          <w:rFonts w:hAnsi="HG丸ｺﾞｼｯｸM-PRO" w:hint="eastAsia"/>
          <w:szCs w:val="24"/>
        </w:rPr>
        <w:t>医療機関、介護老人保健施設、訪問や通所のリハビリテーション事業所で</w:t>
      </w:r>
      <w:r w:rsidR="00B23D2D" w:rsidRPr="00EF2181">
        <w:rPr>
          <w:rFonts w:hAnsi="HG丸ｺﾞｼｯｸM-PRO" w:hint="eastAsia"/>
          <w:szCs w:val="24"/>
        </w:rPr>
        <w:t>高齢者等</w:t>
      </w:r>
      <w:r w:rsidR="00A71062" w:rsidRPr="00EF2181">
        <w:rPr>
          <w:rFonts w:hAnsi="HG丸ｺﾞｼｯｸM-PRO" w:hint="eastAsia"/>
          <w:szCs w:val="24"/>
        </w:rPr>
        <w:t>に</w:t>
      </w:r>
      <w:r w:rsidR="00B23D2D" w:rsidRPr="00EF2181">
        <w:rPr>
          <w:rFonts w:hAnsi="HG丸ｺﾞｼｯｸM-PRO" w:hint="eastAsia"/>
          <w:szCs w:val="24"/>
        </w:rPr>
        <w:t>直接サービス</w:t>
      </w:r>
      <w:r w:rsidR="00A71062" w:rsidRPr="00EF2181">
        <w:rPr>
          <w:rFonts w:hAnsi="HG丸ｺﾞｼｯｸM-PRO" w:hint="eastAsia"/>
          <w:szCs w:val="24"/>
        </w:rPr>
        <w:t>を提供するだけでなく、</w:t>
      </w:r>
      <w:r w:rsidR="00EE53A8" w:rsidRPr="00EF2181">
        <w:rPr>
          <w:rFonts w:hAnsi="HG丸ｺﾞｼｯｸM-PRO" w:hint="eastAsia"/>
          <w:szCs w:val="24"/>
        </w:rPr>
        <w:t>地域ケア会議や住民運営の通いの場などに参加して、地域住民や</w:t>
      </w:r>
      <w:r w:rsidR="0061702C" w:rsidRPr="00EF2181">
        <w:rPr>
          <w:rFonts w:hAnsi="HG丸ｺﾞｼｯｸM-PRO" w:hint="eastAsia"/>
          <w:szCs w:val="24"/>
        </w:rPr>
        <w:t>介護職員</w:t>
      </w:r>
      <w:r w:rsidR="003B3BA8" w:rsidRPr="00EF2181">
        <w:rPr>
          <w:rFonts w:hAnsi="HG丸ｺﾞｼｯｸM-PRO" w:hint="eastAsia"/>
          <w:szCs w:val="24"/>
        </w:rPr>
        <w:t>、介護支援専門員（ケアマネジャー）</w:t>
      </w:r>
      <w:r w:rsidR="0061702C" w:rsidRPr="00EF2181">
        <w:rPr>
          <w:rFonts w:hAnsi="HG丸ｺﾞｼｯｸM-PRO" w:hint="eastAsia"/>
          <w:szCs w:val="24"/>
        </w:rPr>
        <w:t>などへの</w:t>
      </w:r>
      <w:r w:rsidR="00A60D3B" w:rsidRPr="00EF2181">
        <w:rPr>
          <w:rFonts w:hAnsi="HG丸ｺﾞｼｯｸM-PRO" w:hint="eastAsia"/>
          <w:szCs w:val="24"/>
        </w:rPr>
        <w:t>助言も行います。</w:t>
      </w:r>
    </w:p>
    <w:p w:rsidR="001A76F5" w:rsidRPr="00EF2181" w:rsidRDefault="00A60D3B">
      <w:pPr>
        <w:rPr>
          <w:rFonts w:hAnsi="HG丸ｺﾞｼｯｸM-PRO"/>
          <w:szCs w:val="24"/>
        </w:rPr>
      </w:pPr>
      <w:r w:rsidRPr="00EF2181">
        <w:rPr>
          <w:rFonts w:hAnsi="HG丸ｺﾞｼｯｸM-PRO" w:hint="eastAsia"/>
          <w:szCs w:val="24"/>
        </w:rPr>
        <w:t xml:space="preserve">　</w:t>
      </w:r>
      <w:r w:rsidR="008260D5" w:rsidRPr="00EF2181">
        <w:rPr>
          <w:rFonts w:hAnsi="HG丸ｺﾞｼｯｸM-PRO" w:hint="eastAsia"/>
          <w:szCs w:val="24"/>
        </w:rPr>
        <w:t>歯科医師や歯科衛生士は、口腔ケアを担います。</w:t>
      </w:r>
      <w:r w:rsidR="001D6AA5" w:rsidRPr="00EF2181">
        <w:rPr>
          <w:rFonts w:hAnsi="HG丸ｺﾞｼｯｸM-PRO" w:hint="eastAsia"/>
          <w:szCs w:val="24"/>
        </w:rPr>
        <w:t>口腔ケアは、口の中を清潔にして細菌の繁殖を予防するとともに、噛んだり、飲み込んだり、話したりする機能の維持や改善を図るものです。虫歯や感染症の予防、食べ物が誤って気管に入ってしまう誤嚥の防止の効果があるとともに、食事や会話という</w:t>
      </w:r>
      <w:r w:rsidR="00EE53A8" w:rsidRPr="00EF2181">
        <w:rPr>
          <w:rFonts w:hAnsi="HG丸ｺﾞｼｯｸM-PRO" w:hint="eastAsia"/>
          <w:szCs w:val="24"/>
        </w:rPr>
        <w:t>豊かな生活に</w:t>
      </w:r>
      <w:r w:rsidR="002E72F6" w:rsidRPr="00EF2181">
        <w:rPr>
          <w:rFonts w:hAnsi="HG丸ｺﾞｼｯｸM-PRO" w:hint="eastAsia"/>
          <w:szCs w:val="24"/>
        </w:rPr>
        <w:t>不可欠な能力の維持につながります</w:t>
      </w:r>
      <w:r w:rsidR="0092774C" w:rsidRPr="00EF2181">
        <w:rPr>
          <w:rFonts w:hAnsi="HG丸ｺﾞｼｯｸM-PRO" w:hint="eastAsia"/>
          <w:szCs w:val="24"/>
        </w:rPr>
        <w:t>。</w:t>
      </w:r>
    </w:p>
    <w:p w:rsidR="0092774C" w:rsidRPr="00EF2181" w:rsidRDefault="0092774C">
      <w:pPr>
        <w:rPr>
          <w:rFonts w:hAnsi="HG丸ｺﾞｼｯｸM-PRO"/>
          <w:szCs w:val="24"/>
        </w:rPr>
      </w:pPr>
      <w:r w:rsidRPr="00EF2181">
        <w:rPr>
          <w:rFonts w:hAnsi="HG丸ｺﾞｼｯｸM-PRO" w:hint="eastAsia"/>
          <w:szCs w:val="24"/>
        </w:rPr>
        <w:t xml:space="preserve">　</w:t>
      </w:r>
      <w:r w:rsidR="00B040C5" w:rsidRPr="00EF2181">
        <w:rPr>
          <w:rFonts w:hAnsi="HG丸ｺﾞｼｯｸM-PRO" w:hint="eastAsia"/>
          <w:szCs w:val="24"/>
        </w:rPr>
        <w:t>また、高齢者等は、</w:t>
      </w:r>
      <w:r w:rsidR="00532229" w:rsidRPr="00EF2181">
        <w:rPr>
          <w:rFonts w:hAnsi="HG丸ｺﾞｼｯｸM-PRO" w:hint="eastAsia"/>
          <w:szCs w:val="24"/>
        </w:rPr>
        <w:t>運動不足による食欲の低下、噛んだり、飲み込んだりする力の低下などにより、</w:t>
      </w:r>
      <w:r w:rsidR="00B040C5" w:rsidRPr="00EF2181">
        <w:rPr>
          <w:rFonts w:hAnsi="HG丸ｺﾞｼｯｸM-PRO" w:hint="eastAsia"/>
          <w:szCs w:val="24"/>
        </w:rPr>
        <w:t>低栄養状態になりやすいと言われます</w:t>
      </w:r>
      <w:r w:rsidR="00532229" w:rsidRPr="00EF2181">
        <w:rPr>
          <w:rFonts w:hAnsi="HG丸ｺﾞｼｯｸM-PRO" w:hint="eastAsia"/>
          <w:szCs w:val="24"/>
        </w:rPr>
        <w:t>。低栄養状態になれば、</w:t>
      </w:r>
      <w:r w:rsidR="00E16BEB" w:rsidRPr="00EF2181">
        <w:rPr>
          <w:rFonts w:hAnsi="HG丸ｺﾞｼｯｸM-PRO" w:hint="eastAsia"/>
          <w:szCs w:val="24"/>
        </w:rPr>
        <w:t>体力が低下して病気にもなりやすくなります。</w:t>
      </w:r>
      <w:r w:rsidR="00532229" w:rsidRPr="00EF2181">
        <w:rPr>
          <w:rFonts w:hAnsi="HG丸ｺﾞｼｯｸM-PRO" w:hint="eastAsia"/>
          <w:szCs w:val="24"/>
        </w:rPr>
        <w:t>食事は、生きるために必要な栄養を取るだけでなく、生きる楽しみでもあります。</w:t>
      </w:r>
      <w:r w:rsidR="00B040C5" w:rsidRPr="00EF2181">
        <w:rPr>
          <w:rFonts w:hAnsi="HG丸ｺﾞｼｯｸM-PRO" w:hint="eastAsia"/>
          <w:szCs w:val="24"/>
        </w:rPr>
        <w:t>管理栄養士は、</w:t>
      </w:r>
      <w:r w:rsidR="00E16BEB" w:rsidRPr="00EF2181">
        <w:rPr>
          <w:rFonts w:hAnsi="HG丸ｺﾞｼｯｸM-PRO" w:hint="eastAsia"/>
          <w:szCs w:val="24"/>
        </w:rPr>
        <w:t>高齢者等の心身の状況に応じて、</w:t>
      </w:r>
      <w:r w:rsidR="00B040C5" w:rsidRPr="00EF2181">
        <w:rPr>
          <w:rFonts w:hAnsi="HG丸ｺﾞｼｯｸM-PRO" w:hint="eastAsia"/>
          <w:szCs w:val="24"/>
        </w:rPr>
        <w:t>食事の</w:t>
      </w:r>
      <w:r w:rsidR="00E16BEB" w:rsidRPr="00EF2181">
        <w:rPr>
          <w:rFonts w:hAnsi="HG丸ｺﾞｼｯｸM-PRO" w:hint="eastAsia"/>
          <w:szCs w:val="24"/>
        </w:rPr>
        <w:t>献立や調理の仕方の助言などを行います。</w:t>
      </w:r>
    </w:p>
    <w:p w:rsidR="00B040C5" w:rsidRPr="00EF2181" w:rsidRDefault="00B040C5">
      <w:pPr>
        <w:rPr>
          <w:rFonts w:hAnsi="HG丸ｺﾞｼｯｸM-PRO"/>
          <w:szCs w:val="24"/>
        </w:rPr>
      </w:pPr>
      <w:r w:rsidRPr="00EF2181">
        <w:rPr>
          <w:rFonts w:hAnsi="HG丸ｺﾞｼｯｸM-PRO" w:hint="eastAsia"/>
          <w:szCs w:val="24"/>
        </w:rPr>
        <w:t xml:space="preserve">　このようなリハビリテーションの専門職などが、地域で介護予防の取組に積極的に関わ</w:t>
      </w:r>
      <w:r w:rsidR="00EE53A8" w:rsidRPr="00EF2181">
        <w:rPr>
          <w:rFonts w:hAnsi="HG丸ｺﾞｼｯｸM-PRO" w:hint="eastAsia"/>
          <w:szCs w:val="24"/>
        </w:rPr>
        <w:t>ることができるように、各</w:t>
      </w:r>
      <w:r w:rsidRPr="00EF2181">
        <w:rPr>
          <w:rFonts w:hAnsi="HG丸ｺﾞｼｯｸM-PRO" w:hint="eastAsia"/>
          <w:szCs w:val="24"/>
        </w:rPr>
        <w:t>市町は</w:t>
      </w:r>
      <w:r w:rsidR="002E72F6" w:rsidRPr="00EF2181">
        <w:rPr>
          <w:rFonts w:hAnsi="HG丸ｺﾞｼｯｸM-PRO" w:hint="eastAsia"/>
          <w:szCs w:val="24"/>
        </w:rPr>
        <w:t>、</w:t>
      </w:r>
      <w:r w:rsidRPr="00EF2181">
        <w:rPr>
          <w:rFonts w:hAnsi="HG丸ｺﾞｼｯｸM-PRO" w:hint="eastAsia"/>
          <w:szCs w:val="24"/>
        </w:rPr>
        <w:t>地域リハビリテーション活動支援事業を実施するものとされています。県では、すべての市町がこの事業を実施できるように、</w:t>
      </w:r>
      <w:r w:rsidR="00E16BEB" w:rsidRPr="00EF2181">
        <w:rPr>
          <w:rFonts w:hAnsi="HG丸ｺﾞｼｯｸM-PRO" w:hint="eastAsia"/>
          <w:szCs w:val="24"/>
        </w:rPr>
        <w:t>関係職種の団体や全県と圏域のリハビリテーション支援センター</w:t>
      </w:r>
      <w:r w:rsidR="00411B2A" w:rsidRPr="00EF2181">
        <w:rPr>
          <w:rStyle w:val="aa"/>
          <w:rFonts w:hAnsi="HG丸ｺﾞｼｯｸM-PRO"/>
          <w:szCs w:val="24"/>
        </w:rPr>
        <w:footnoteReference w:id="16"/>
      </w:r>
      <w:r w:rsidR="00E16BEB" w:rsidRPr="00EF2181">
        <w:rPr>
          <w:rFonts w:hAnsi="HG丸ｺﾞｼｯｸM-PRO" w:hint="eastAsia"/>
          <w:szCs w:val="24"/>
        </w:rPr>
        <w:t>と協力して、</w:t>
      </w:r>
      <w:r w:rsidRPr="00EF2181">
        <w:rPr>
          <w:rFonts w:hAnsi="HG丸ｺﾞｼｯｸM-PRO" w:hint="eastAsia"/>
          <w:szCs w:val="24"/>
        </w:rPr>
        <w:t>専門職の養成や派遣の仕組みの構築に取り組んでいます。</w:t>
      </w:r>
    </w:p>
    <w:p w:rsidR="0018583B" w:rsidRPr="00EF2181" w:rsidRDefault="00EC2D7B">
      <w:pPr>
        <w:rPr>
          <w:rFonts w:hAnsi="HG丸ｺﾞｼｯｸM-PRO"/>
          <w:szCs w:val="24"/>
        </w:rPr>
      </w:pPr>
      <w:r w:rsidRPr="00EF2181">
        <w:rPr>
          <w:rFonts w:hAnsi="HG丸ｺﾞｼｯｸM-PRO" w:hint="eastAsia"/>
          <w:szCs w:val="24"/>
        </w:rPr>
        <w:t xml:space="preserve">　緩和した基準によるサービスの担い手</w:t>
      </w:r>
      <w:r w:rsidR="00EE53A8" w:rsidRPr="00EF2181">
        <w:rPr>
          <w:rFonts w:hAnsi="HG丸ｺﾞｼｯｸM-PRO" w:hint="eastAsia"/>
          <w:szCs w:val="24"/>
        </w:rPr>
        <w:t>は、このような専門職と</w:t>
      </w:r>
      <w:r w:rsidR="002E72F6" w:rsidRPr="00EF2181">
        <w:rPr>
          <w:rFonts w:hAnsi="HG丸ｺﾞｼｯｸM-PRO" w:hint="eastAsia"/>
          <w:szCs w:val="24"/>
        </w:rPr>
        <w:t>も</w:t>
      </w:r>
      <w:r w:rsidR="00EE53A8" w:rsidRPr="00EF2181">
        <w:rPr>
          <w:rFonts w:hAnsi="HG丸ｺﾞｼｯｸM-PRO" w:hint="eastAsia"/>
          <w:szCs w:val="24"/>
        </w:rPr>
        <w:t>協力し、それぞれの専門分野からの助言を活かしながら、高齢者等の支援を行っていくことが期待されています。</w:t>
      </w:r>
    </w:p>
    <w:p w:rsidR="0018583B" w:rsidRPr="00EF2181" w:rsidRDefault="0018583B">
      <w:pPr>
        <w:widowControl/>
        <w:jc w:val="left"/>
        <w:rPr>
          <w:rFonts w:hAnsi="HG丸ｺﾞｼｯｸM-PRO"/>
          <w:szCs w:val="24"/>
        </w:rPr>
      </w:pPr>
      <w:r w:rsidRPr="00EF2181">
        <w:rPr>
          <w:rFonts w:hAnsi="HG丸ｺﾞｼｯｸM-PRO"/>
          <w:szCs w:val="24"/>
        </w:rPr>
        <w:br w:type="page"/>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18583B">
        <w:tc>
          <w:tcPr>
            <w:tcW w:w="567" w:type="dxa"/>
            <w:shd w:val="clear" w:color="auto" w:fill="000000" w:themeFill="text1"/>
          </w:tcPr>
          <w:p w:rsidR="0018583B" w:rsidRPr="00EF2181" w:rsidRDefault="003B3BA8" w:rsidP="0018583B">
            <w:pPr>
              <w:jc w:val="center"/>
              <w:rPr>
                <w:rFonts w:hAnsi="HG丸ｺﾞｼｯｸM-PRO"/>
                <w:b/>
                <w:sz w:val="28"/>
                <w:szCs w:val="28"/>
              </w:rPr>
            </w:pPr>
            <w:r w:rsidRPr="00EF2181">
              <w:rPr>
                <w:rFonts w:hAnsi="HG丸ｺﾞｼｯｸM-PRO" w:hint="eastAsia"/>
                <w:b/>
                <w:sz w:val="28"/>
                <w:szCs w:val="28"/>
              </w:rPr>
              <w:lastRenderedPageBreak/>
              <w:t>Ⅷ</w:t>
            </w:r>
          </w:p>
        </w:tc>
        <w:tc>
          <w:tcPr>
            <w:tcW w:w="8505" w:type="dxa"/>
          </w:tcPr>
          <w:p w:rsidR="0018583B" w:rsidRPr="00EF2181" w:rsidRDefault="0018583B" w:rsidP="00D72BF0">
            <w:pPr>
              <w:rPr>
                <w:rFonts w:hAnsi="HG丸ｺﾞｼｯｸM-PRO"/>
                <w:b/>
                <w:sz w:val="28"/>
                <w:szCs w:val="28"/>
              </w:rPr>
            </w:pPr>
            <w:r w:rsidRPr="00EF2181">
              <w:rPr>
                <w:rFonts w:hAnsi="HG丸ｺﾞｼｯｸM-PRO" w:hint="eastAsia"/>
                <w:b/>
                <w:sz w:val="28"/>
                <w:szCs w:val="28"/>
              </w:rPr>
              <w:t>認知症</w:t>
            </w:r>
            <w:r w:rsidR="00D72BF0" w:rsidRPr="00EF2181">
              <w:rPr>
                <w:rFonts w:hAnsi="HG丸ｺﾞｼｯｸM-PRO" w:hint="eastAsia"/>
                <w:b/>
                <w:sz w:val="28"/>
                <w:szCs w:val="28"/>
              </w:rPr>
              <w:t>についての理解</w:t>
            </w:r>
          </w:p>
        </w:tc>
      </w:tr>
    </w:tbl>
    <w:p w:rsidR="0018583B" w:rsidRPr="00EF2181" w:rsidRDefault="0018583B" w:rsidP="0018583B"/>
    <w:p w:rsidR="00AC33E6" w:rsidRPr="00EF2181" w:rsidRDefault="00AC33E6" w:rsidP="0018583B">
      <w:pPr>
        <w:rPr>
          <w:b/>
        </w:rPr>
      </w:pPr>
      <w:r w:rsidRPr="00EF2181">
        <w:rPr>
          <w:rFonts w:hint="eastAsia"/>
          <w:b/>
        </w:rPr>
        <w:t>１．認知症の症状</w:t>
      </w:r>
    </w:p>
    <w:p w:rsidR="00AC33E6" w:rsidRPr="00EF2181" w:rsidRDefault="00AC33E6" w:rsidP="0018583B"/>
    <w:p w:rsidR="00AC33E6" w:rsidRPr="00EF2181" w:rsidRDefault="00144B2C" w:rsidP="0018583B">
      <w:r w:rsidRPr="00EF2181">
        <w:rPr>
          <w:rFonts w:hint="eastAsia"/>
        </w:rPr>
        <w:t xml:space="preserve">　認知症は、様々な原因により、記憶や見当識</w:t>
      </w:r>
      <w:r w:rsidR="00D722B1" w:rsidRPr="00EF2181">
        <w:rPr>
          <w:rFonts w:hint="eastAsia"/>
        </w:rPr>
        <w:t>の</w:t>
      </w:r>
      <w:r w:rsidRPr="00EF2181">
        <w:rPr>
          <w:rFonts w:hint="eastAsia"/>
        </w:rPr>
        <w:t>障害</w:t>
      </w:r>
      <w:r w:rsidRPr="00EF2181">
        <w:rPr>
          <w:rStyle w:val="aa"/>
        </w:rPr>
        <w:footnoteReference w:id="17"/>
      </w:r>
      <w:r w:rsidRPr="00EF2181">
        <w:rPr>
          <w:rFonts w:hint="eastAsia"/>
        </w:rPr>
        <w:t>、理解力や判断力の低下などの症状が現れ、生活に支障が出ている状態です。加齢によるもの忘れと認知症によるもの忘れには、次のような違いがあると言われています。</w:t>
      </w:r>
    </w:p>
    <w:p w:rsidR="00AC33E6" w:rsidRPr="00EF2181" w:rsidRDefault="00AC33E6" w:rsidP="0018583B"/>
    <w:p w:rsidR="00144B2C" w:rsidRPr="00EF2181" w:rsidRDefault="00144B2C" w:rsidP="00144B2C">
      <w:pPr>
        <w:ind w:firstLineChars="100" w:firstLine="228"/>
        <w:rPr>
          <w:b/>
        </w:rPr>
      </w:pPr>
      <w:r w:rsidRPr="00EF2181">
        <w:rPr>
          <w:rFonts w:hint="eastAsia"/>
          <w:b/>
        </w:rPr>
        <w:t>表</w:t>
      </w:r>
      <w:r w:rsidR="004C5B63" w:rsidRPr="00EF2181">
        <w:rPr>
          <w:rFonts w:hint="eastAsia"/>
          <w:b/>
        </w:rPr>
        <w:t>３</w:t>
      </w:r>
      <w:r w:rsidRPr="00EF2181">
        <w:rPr>
          <w:rFonts w:hint="eastAsia"/>
          <w:b/>
        </w:rPr>
        <w:t xml:space="preserve">　加齢によるもの忘れと認知症によるもの忘れの違い</w:t>
      </w:r>
    </w:p>
    <w:tbl>
      <w:tblPr>
        <w:tblStyle w:val="a3"/>
        <w:tblW w:w="0" w:type="auto"/>
        <w:tblInd w:w="108" w:type="dxa"/>
        <w:tblLook w:val="04A0" w:firstRow="1" w:lastRow="0" w:firstColumn="1" w:lastColumn="0" w:noHBand="0" w:noVBand="1"/>
      </w:tblPr>
      <w:tblGrid>
        <w:gridCol w:w="4536"/>
        <w:gridCol w:w="4536"/>
      </w:tblGrid>
      <w:tr w:rsidR="00EF2181" w:rsidRPr="00EF2181" w:rsidTr="00144B2C">
        <w:tc>
          <w:tcPr>
            <w:tcW w:w="4536" w:type="dxa"/>
          </w:tcPr>
          <w:p w:rsidR="00144B2C" w:rsidRPr="00EF2181" w:rsidRDefault="00144B2C" w:rsidP="00144B2C">
            <w:pPr>
              <w:jc w:val="center"/>
            </w:pPr>
            <w:r w:rsidRPr="00EF2181">
              <w:rPr>
                <w:rFonts w:hint="eastAsia"/>
              </w:rPr>
              <w:t>加齢によるもの忘れ</w:t>
            </w:r>
          </w:p>
        </w:tc>
        <w:tc>
          <w:tcPr>
            <w:tcW w:w="4536" w:type="dxa"/>
          </w:tcPr>
          <w:p w:rsidR="00144B2C" w:rsidRPr="00EF2181" w:rsidRDefault="00144B2C" w:rsidP="00144B2C">
            <w:pPr>
              <w:jc w:val="center"/>
            </w:pPr>
            <w:r w:rsidRPr="00EF2181">
              <w:rPr>
                <w:rFonts w:hint="eastAsia"/>
              </w:rPr>
              <w:t>認知症によるもの忘れ</w:t>
            </w:r>
          </w:p>
        </w:tc>
      </w:tr>
      <w:tr w:rsidR="00EF2181" w:rsidRPr="00EF2181" w:rsidTr="00144B2C">
        <w:tc>
          <w:tcPr>
            <w:tcW w:w="4536" w:type="dxa"/>
          </w:tcPr>
          <w:p w:rsidR="00144B2C" w:rsidRPr="00EF2181" w:rsidRDefault="00144B2C" w:rsidP="0018583B">
            <w:r w:rsidRPr="00EF2181">
              <w:rPr>
                <w:rFonts w:hint="eastAsia"/>
              </w:rPr>
              <w:t>体験の一部を忘れる</w:t>
            </w:r>
          </w:p>
        </w:tc>
        <w:tc>
          <w:tcPr>
            <w:tcW w:w="4536" w:type="dxa"/>
          </w:tcPr>
          <w:p w:rsidR="00144B2C" w:rsidRPr="00EF2181" w:rsidRDefault="00144B2C" w:rsidP="0018583B">
            <w:r w:rsidRPr="00EF2181">
              <w:rPr>
                <w:rFonts w:hint="eastAsia"/>
              </w:rPr>
              <w:t>体験全体を忘れる</w:t>
            </w:r>
          </w:p>
        </w:tc>
      </w:tr>
      <w:tr w:rsidR="00EF2181" w:rsidRPr="00EF2181" w:rsidTr="00144B2C">
        <w:tc>
          <w:tcPr>
            <w:tcW w:w="4536" w:type="dxa"/>
          </w:tcPr>
          <w:p w:rsidR="00144B2C" w:rsidRPr="00EF2181" w:rsidRDefault="00144B2C" w:rsidP="0018583B">
            <w:r w:rsidRPr="00EF2181">
              <w:rPr>
                <w:rFonts w:hint="eastAsia"/>
              </w:rPr>
              <w:t>ヒントがあると思い出せる</w:t>
            </w:r>
          </w:p>
        </w:tc>
        <w:tc>
          <w:tcPr>
            <w:tcW w:w="4536" w:type="dxa"/>
          </w:tcPr>
          <w:p w:rsidR="00144B2C" w:rsidRPr="00EF2181" w:rsidRDefault="00144B2C" w:rsidP="0018583B">
            <w:r w:rsidRPr="00EF2181">
              <w:rPr>
                <w:rFonts w:hint="eastAsia"/>
              </w:rPr>
              <w:t>ヒントがあっても思い出せない</w:t>
            </w:r>
          </w:p>
        </w:tc>
      </w:tr>
      <w:tr w:rsidR="00EF2181" w:rsidRPr="00EF2181" w:rsidTr="00144B2C">
        <w:tc>
          <w:tcPr>
            <w:tcW w:w="4536" w:type="dxa"/>
          </w:tcPr>
          <w:p w:rsidR="00144B2C" w:rsidRPr="00EF2181" w:rsidRDefault="00144B2C" w:rsidP="00144B2C">
            <w:r w:rsidRPr="00EF2181">
              <w:rPr>
                <w:rFonts w:hint="eastAsia"/>
              </w:rPr>
              <w:t>人や時間、場所などが分かる</w:t>
            </w:r>
          </w:p>
        </w:tc>
        <w:tc>
          <w:tcPr>
            <w:tcW w:w="4536" w:type="dxa"/>
          </w:tcPr>
          <w:p w:rsidR="00144B2C" w:rsidRPr="00EF2181" w:rsidRDefault="00144B2C" w:rsidP="0018583B">
            <w:r w:rsidRPr="00EF2181">
              <w:rPr>
                <w:rFonts w:hint="eastAsia"/>
              </w:rPr>
              <w:t>人や時間、場所などが分かりにくい</w:t>
            </w:r>
          </w:p>
        </w:tc>
      </w:tr>
      <w:tr w:rsidR="00EF2181" w:rsidRPr="00EF2181" w:rsidTr="00144B2C">
        <w:tc>
          <w:tcPr>
            <w:tcW w:w="4536" w:type="dxa"/>
          </w:tcPr>
          <w:p w:rsidR="00144B2C" w:rsidRPr="00EF2181" w:rsidRDefault="00144B2C" w:rsidP="0018583B">
            <w:r w:rsidRPr="00EF2181">
              <w:rPr>
                <w:rFonts w:hint="eastAsia"/>
              </w:rPr>
              <w:t>日常生活に支障がない</w:t>
            </w:r>
          </w:p>
        </w:tc>
        <w:tc>
          <w:tcPr>
            <w:tcW w:w="4536" w:type="dxa"/>
          </w:tcPr>
          <w:p w:rsidR="00144B2C" w:rsidRPr="00EF2181" w:rsidRDefault="00144B2C" w:rsidP="0018583B">
            <w:r w:rsidRPr="00EF2181">
              <w:rPr>
                <w:rFonts w:hint="eastAsia"/>
              </w:rPr>
              <w:t>日常生活に支障がある</w:t>
            </w:r>
          </w:p>
        </w:tc>
      </w:tr>
    </w:tbl>
    <w:p w:rsidR="00144B2C" w:rsidRPr="00EF2181" w:rsidRDefault="00144B2C" w:rsidP="0018583B"/>
    <w:p w:rsidR="00E33DA6" w:rsidRPr="00EF2181" w:rsidRDefault="00E33DA6" w:rsidP="00CA29FF">
      <w:r w:rsidRPr="00EF2181">
        <w:rPr>
          <w:rFonts w:hint="eastAsia"/>
        </w:rPr>
        <w:t xml:space="preserve">　認知症の症状</w:t>
      </w:r>
      <w:r w:rsidR="00CA29FF" w:rsidRPr="00EF2181">
        <w:rPr>
          <w:rFonts w:hint="eastAsia"/>
        </w:rPr>
        <w:t>に</w:t>
      </w:r>
      <w:r w:rsidRPr="00EF2181">
        <w:rPr>
          <w:rFonts w:hint="eastAsia"/>
        </w:rPr>
        <w:t>は、中核症状と周辺症状</w:t>
      </w:r>
      <w:r w:rsidR="00CA29FF" w:rsidRPr="00EF2181">
        <w:rPr>
          <w:rFonts w:hint="eastAsia"/>
        </w:rPr>
        <w:t>があります</w:t>
      </w:r>
      <w:r w:rsidRPr="00EF2181">
        <w:rPr>
          <w:rFonts w:hint="eastAsia"/>
        </w:rPr>
        <w:t>。中核症状は、</w:t>
      </w:r>
      <w:r w:rsidR="007443CD" w:rsidRPr="00EF2181">
        <w:rPr>
          <w:rFonts w:hint="eastAsia"/>
        </w:rPr>
        <w:t>多く</w:t>
      </w:r>
      <w:r w:rsidR="003A0C80" w:rsidRPr="00EF2181">
        <w:rPr>
          <w:rFonts w:hint="eastAsia"/>
        </w:rPr>
        <w:t>の</w:t>
      </w:r>
      <w:r w:rsidRPr="00EF2181">
        <w:rPr>
          <w:rFonts w:hint="eastAsia"/>
        </w:rPr>
        <w:t>認知症</w:t>
      </w:r>
      <w:r w:rsidR="003A0C80" w:rsidRPr="00EF2181">
        <w:rPr>
          <w:rFonts w:hint="eastAsia"/>
        </w:rPr>
        <w:t>の人に共通し</w:t>
      </w:r>
      <w:r w:rsidR="00CA29FF" w:rsidRPr="00EF2181">
        <w:rPr>
          <w:rFonts w:hint="eastAsia"/>
        </w:rPr>
        <w:t>た</w:t>
      </w:r>
      <w:r w:rsidRPr="00EF2181">
        <w:rPr>
          <w:rFonts w:hint="eastAsia"/>
        </w:rPr>
        <w:t>記憶や見当識</w:t>
      </w:r>
      <w:r w:rsidR="00D722B1" w:rsidRPr="00EF2181">
        <w:rPr>
          <w:rFonts w:hint="eastAsia"/>
        </w:rPr>
        <w:t>の</w:t>
      </w:r>
      <w:r w:rsidRPr="00EF2181">
        <w:rPr>
          <w:rFonts w:hint="eastAsia"/>
        </w:rPr>
        <w:t>障害、理解力や判断力の低下などです。周辺症状</w:t>
      </w:r>
      <w:r w:rsidR="00D722B1" w:rsidRPr="00EF2181">
        <w:rPr>
          <w:rFonts w:hint="eastAsia"/>
        </w:rPr>
        <w:t>は、本人の性格や周りの接し方など</w:t>
      </w:r>
      <w:r w:rsidR="00CA29FF" w:rsidRPr="00EF2181">
        <w:rPr>
          <w:rFonts w:hint="eastAsia"/>
        </w:rPr>
        <w:t>によって</w:t>
      </w:r>
      <w:r w:rsidR="003A0C80" w:rsidRPr="00EF2181">
        <w:rPr>
          <w:rFonts w:hint="eastAsia"/>
        </w:rPr>
        <w:t>様々な現れ方をするもので</w:t>
      </w:r>
      <w:r w:rsidR="00D722B1" w:rsidRPr="00EF2181">
        <w:rPr>
          <w:rFonts w:hint="eastAsia"/>
        </w:rPr>
        <w:t>、暴言や暴力、</w:t>
      </w:r>
      <w:r w:rsidR="00CA29FF" w:rsidRPr="00EF2181">
        <w:rPr>
          <w:rFonts w:hint="eastAsia"/>
        </w:rPr>
        <w:t>いわゆる</w:t>
      </w:r>
      <w:r w:rsidR="00D722B1" w:rsidRPr="00EF2181">
        <w:rPr>
          <w:rFonts w:hint="eastAsia"/>
        </w:rPr>
        <w:t>徘徊</w:t>
      </w:r>
      <w:r w:rsidR="000E2B76" w:rsidRPr="00EF2181">
        <w:rPr>
          <w:rStyle w:val="aa"/>
        </w:rPr>
        <w:footnoteReference w:id="18"/>
      </w:r>
      <w:r w:rsidR="00D722B1" w:rsidRPr="00EF2181">
        <w:rPr>
          <w:rFonts w:hint="eastAsia"/>
        </w:rPr>
        <w:t>などの行動症状</w:t>
      </w:r>
      <w:r w:rsidR="006D4A0B" w:rsidRPr="00EF2181">
        <w:rPr>
          <w:rFonts w:hint="eastAsia"/>
        </w:rPr>
        <w:t>、抑うつや妄想などの心理症状</w:t>
      </w:r>
      <w:r w:rsidR="00D722B1" w:rsidRPr="00EF2181">
        <w:rPr>
          <w:rFonts w:hint="eastAsia"/>
        </w:rPr>
        <w:t>があ</w:t>
      </w:r>
      <w:r w:rsidR="00CA29FF" w:rsidRPr="00EF2181">
        <w:rPr>
          <w:rFonts w:hint="eastAsia"/>
        </w:rPr>
        <w:t>り</w:t>
      </w:r>
      <w:r w:rsidR="00D722B1" w:rsidRPr="00EF2181">
        <w:rPr>
          <w:rFonts w:hint="eastAsia"/>
        </w:rPr>
        <w:t>、</w:t>
      </w:r>
      <w:r w:rsidRPr="00EF2181">
        <w:rPr>
          <w:rFonts w:hint="eastAsia"/>
        </w:rPr>
        <w:t>行動・心理症状</w:t>
      </w:r>
      <w:r w:rsidR="00D722B1" w:rsidRPr="00EF2181">
        <w:rPr>
          <w:rFonts w:hint="eastAsia"/>
        </w:rPr>
        <w:t>（</w:t>
      </w:r>
      <w:r w:rsidRPr="00EF2181">
        <w:rPr>
          <w:rFonts w:hint="eastAsia"/>
        </w:rPr>
        <w:t>BPS</w:t>
      </w:r>
      <w:r w:rsidRPr="00EF2181">
        <w:rPr>
          <w:rFonts w:hint="eastAsia"/>
          <w:szCs w:val="24"/>
        </w:rPr>
        <w:t>D</w:t>
      </w:r>
      <w:r w:rsidR="006D4A0B" w:rsidRPr="00EF2181">
        <w:rPr>
          <w:rStyle w:val="aa"/>
          <w:szCs w:val="24"/>
        </w:rPr>
        <w:footnoteReference w:id="19"/>
      </w:r>
      <w:r w:rsidR="00D722B1" w:rsidRPr="00EF2181">
        <w:rPr>
          <w:rFonts w:hint="eastAsia"/>
          <w:szCs w:val="24"/>
        </w:rPr>
        <w:t>）とも言われ</w:t>
      </w:r>
      <w:r w:rsidR="003A0C80" w:rsidRPr="00EF2181">
        <w:rPr>
          <w:rFonts w:hint="eastAsia"/>
          <w:szCs w:val="24"/>
        </w:rPr>
        <w:t>てい</w:t>
      </w:r>
      <w:r w:rsidR="00D722B1" w:rsidRPr="00EF2181">
        <w:rPr>
          <w:rFonts w:hint="eastAsia"/>
          <w:szCs w:val="24"/>
        </w:rPr>
        <w:t>ます。</w:t>
      </w:r>
    </w:p>
    <w:p w:rsidR="00E33DA6" w:rsidRPr="00EF2181" w:rsidRDefault="00E33DA6" w:rsidP="0018583B"/>
    <w:p w:rsidR="0018583B" w:rsidRPr="00EF2181" w:rsidRDefault="00AC33E6" w:rsidP="00157437">
      <w:pPr>
        <w:jc w:val="left"/>
        <w:rPr>
          <w:rFonts w:hAnsi="HG丸ｺﾞｼｯｸM-PRO"/>
          <w:b/>
          <w:szCs w:val="24"/>
        </w:rPr>
      </w:pPr>
      <w:r w:rsidRPr="00EF2181">
        <w:rPr>
          <w:rFonts w:hAnsi="HG丸ｺﾞｼｯｸM-PRO" w:hint="eastAsia"/>
          <w:b/>
          <w:szCs w:val="24"/>
        </w:rPr>
        <w:t>２</w:t>
      </w:r>
      <w:r w:rsidR="00157437" w:rsidRPr="00EF2181">
        <w:rPr>
          <w:rFonts w:hAnsi="HG丸ｺﾞｼｯｸM-PRO" w:hint="eastAsia"/>
          <w:b/>
          <w:szCs w:val="24"/>
        </w:rPr>
        <w:t>．認知症の人の推計数</w:t>
      </w:r>
    </w:p>
    <w:p w:rsidR="0018583B" w:rsidRPr="00EF2181" w:rsidRDefault="0018583B" w:rsidP="0018583B">
      <w:pPr>
        <w:rPr>
          <w:rFonts w:hAnsi="HG丸ｺﾞｼｯｸM-PRO"/>
          <w:szCs w:val="24"/>
        </w:rPr>
      </w:pPr>
    </w:p>
    <w:p w:rsidR="000E2B76" w:rsidRPr="00EF2181" w:rsidRDefault="00157437">
      <w:pPr>
        <w:rPr>
          <w:szCs w:val="21"/>
        </w:rPr>
      </w:pPr>
      <w:r w:rsidRPr="00EF2181">
        <w:rPr>
          <w:rFonts w:hAnsi="HG丸ｺﾞｼｯｸM-PRO" w:hint="eastAsia"/>
          <w:szCs w:val="24"/>
        </w:rPr>
        <w:t xml:space="preserve">　</w:t>
      </w:r>
      <w:r w:rsidR="000E2B76" w:rsidRPr="00EF2181">
        <w:rPr>
          <w:rFonts w:hAnsi="HG丸ｺﾞｼｯｸM-PRO" w:hint="eastAsia"/>
          <w:szCs w:val="24"/>
        </w:rPr>
        <w:t>認知症は、</w:t>
      </w:r>
      <w:r w:rsidR="00CA29FF" w:rsidRPr="00EF2181">
        <w:rPr>
          <w:rFonts w:hAnsi="HG丸ｺﾞｼｯｸM-PRO" w:hint="eastAsia"/>
          <w:szCs w:val="24"/>
        </w:rPr>
        <w:t>年齢</w:t>
      </w:r>
      <w:r w:rsidR="000E2B76" w:rsidRPr="00EF2181">
        <w:rPr>
          <w:rFonts w:hAnsi="HG丸ｺﾞｼｯｸM-PRO" w:hint="eastAsia"/>
          <w:szCs w:val="24"/>
        </w:rPr>
        <w:t>とともに誰もがなる可能性</w:t>
      </w:r>
      <w:r w:rsidR="00CA29FF" w:rsidRPr="00EF2181">
        <w:rPr>
          <w:rFonts w:hAnsi="HG丸ｺﾞｼｯｸM-PRO" w:hint="eastAsia"/>
          <w:szCs w:val="24"/>
        </w:rPr>
        <w:t>があります</w:t>
      </w:r>
      <w:r w:rsidR="000E2B76" w:rsidRPr="00EF2181">
        <w:rPr>
          <w:rFonts w:hAnsi="HG丸ｺﾞｼｯｸM-PRO" w:hint="eastAsia"/>
          <w:szCs w:val="24"/>
        </w:rPr>
        <w:t>。</w:t>
      </w:r>
      <w:r w:rsidR="000E2B76" w:rsidRPr="00EF2181">
        <w:rPr>
          <w:rFonts w:hint="eastAsia"/>
          <w:szCs w:val="21"/>
        </w:rPr>
        <w:t>85歳以上90歳未満では約４割、90歳以上95歳未満では約６割、95歳以上では８割近くの人が認知症だと言われています</w:t>
      </w:r>
      <w:r w:rsidR="000E2B76" w:rsidRPr="00EF2181">
        <w:rPr>
          <w:rStyle w:val="aa"/>
          <w:szCs w:val="21"/>
        </w:rPr>
        <w:footnoteReference w:id="20"/>
      </w:r>
      <w:r w:rsidR="000E2B76" w:rsidRPr="00EF2181">
        <w:rPr>
          <w:rFonts w:hint="eastAsia"/>
          <w:szCs w:val="21"/>
        </w:rPr>
        <w:t>。一方で、65歳未満で発症する若年性認知症の人もいます。</w:t>
      </w:r>
    </w:p>
    <w:p w:rsidR="000445F6" w:rsidRPr="00EF2181" w:rsidRDefault="00157437" w:rsidP="000E2B76">
      <w:pPr>
        <w:ind w:firstLineChars="100" w:firstLine="227"/>
        <w:rPr>
          <w:szCs w:val="21"/>
        </w:rPr>
      </w:pPr>
      <w:r w:rsidRPr="00EF2181">
        <w:rPr>
          <w:rFonts w:hAnsi="HG丸ｺﾞｼｯｸM-PRO" w:hint="eastAsia"/>
          <w:szCs w:val="24"/>
        </w:rPr>
        <w:t>県内の認知症の高齢者は、平成2</w:t>
      </w:r>
      <w:r w:rsidR="000E2B76" w:rsidRPr="00EF2181">
        <w:rPr>
          <w:rFonts w:hAnsi="HG丸ｺﾞｼｯｸM-PRO" w:hint="eastAsia"/>
          <w:szCs w:val="24"/>
        </w:rPr>
        <w:t>7</w:t>
      </w:r>
      <w:r w:rsidRPr="00EF2181">
        <w:rPr>
          <w:rFonts w:hAnsi="HG丸ｺﾞｼｯｸM-PRO" w:hint="eastAsia"/>
          <w:szCs w:val="24"/>
        </w:rPr>
        <w:t>年度</w:t>
      </w:r>
      <w:r w:rsidR="000E2B76" w:rsidRPr="00EF2181">
        <w:rPr>
          <w:rFonts w:hAnsi="HG丸ｺﾞｼｯｸM-PRO" w:hint="eastAsia"/>
          <w:szCs w:val="24"/>
        </w:rPr>
        <w:t>の</w:t>
      </w:r>
      <w:r w:rsidRPr="00EF2181">
        <w:rPr>
          <w:rFonts w:hAnsi="HG丸ｺﾞｼｯｸM-PRO" w:hint="eastAsia"/>
          <w:szCs w:val="24"/>
        </w:rPr>
        <w:t>約</w:t>
      </w:r>
      <w:r w:rsidR="000E2B76" w:rsidRPr="00EF2181">
        <w:rPr>
          <w:rFonts w:hAnsi="HG丸ｺﾞｼｯｸM-PRO" w:hint="eastAsia"/>
          <w:szCs w:val="24"/>
        </w:rPr>
        <w:t>24</w:t>
      </w:r>
      <w:r w:rsidRPr="00EF2181">
        <w:rPr>
          <w:rFonts w:hAnsi="HG丸ｺﾞｼｯｸM-PRO" w:hint="eastAsia"/>
          <w:szCs w:val="24"/>
        </w:rPr>
        <w:t>万人</w:t>
      </w:r>
      <w:r w:rsidR="000E2B76" w:rsidRPr="00EF2181">
        <w:rPr>
          <w:rFonts w:hAnsi="HG丸ｺﾞｼｯｸM-PRO" w:hint="eastAsia"/>
          <w:szCs w:val="24"/>
        </w:rPr>
        <w:t>から、平成37年度には約30～33万人</w:t>
      </w:r>
      <w:r w:rsidRPr="00EF2181">
        <w:rPr>
          <w:rFonts w:hAnsi="HG丸ｺﾞｼｯｸM-PRO" w:hint="eastAsia"/>
          <w:szCs w:val="24"/>
        </w:rPr>
        <w:t>（高齢者の</w:t>
      </w:r>
      <w:r w:rsidR="000E2B76" w:rsidRPr="00EF2181">
        <w:rPr>
          <w:rFonts w:hAnsi="HG丸ｺﾞｼｯｸM-PRO" w:hint="eastAsia"/>
          <w:szCs w:val="24"/>
        </w:rPr>
        <w:t>５人に１人程度）に増えると</w:t>
      </w:r>
      <w:r w:rsidRPr="00EF2181">
        <w:rPr>
          <w:rFonts w:hAnsi="HG丸ｺﾞｼｯｸM-PRO" w:hint="eastAsia"/>
          <w:szCs w:val="24"/>
        </w:rPr>
        <w:t>推計され</w:t>
      </w:r>
      <w:r w:rsidR="000E2B76" w:rsidRPr="00EF2181">
        <w:rPr>
          <w:rFonts w:hAnsi="HG丸ｺﾞｼｯｸM-PRO" w:hint="eastAsia"/>
          <w:szCs w:val="24"/>
        </w:rPr>
        <w:t>てい</w:t>
      </w:r>
      <w:r w:rsidRPr="00EF2181">
        <w:rPr>
          <w:rFonts w:hAnsi="HG丸ｺﾞｼｯｸM-PRO" w:hint="eastAsia"/>
          <w:szCs w:val="24"/>
        </w:rPr>
        <w:t>ます。</w:t>
      </w:r>
      <w:r w:rsidR="003A0C80" w:rsidRPr="00EF2181">
        <w:rPr>
          <w:rFonts w:hAnsi="HG丸ｺﾞｼｯｸM-PRO" w:hint="eastAsia"/>
          <w:szCs w:val="24"/>
        </w:rPr>
        <w:t>このほか</w:t>
      </w:r>
      <w:r w:rsidRPr="00EF2181">
        <w:rPr>
          <w:rFonts w:hint="eastAsia"/>
          <w:szCs w:val="21"/>
        </w:rPr>
        <w:t>、正常と認</w:t>
      </w:r>
      <w:r w:rsidRPr="00EF2181">
        <w:rPr>
          <w:rFonts w:hint="eastAsia"/>
          <w:szCs w:val="21"/>
        </w:rPr>
        <w:lastRenderedPageBreak/>
        <w:t>知症の中間の状態</w:t>
      </w:r>
      <w:r w:rsidR="003A0C80" w:rsidRPr="00EF2181">
        <w:rPr>
          <w:rFonts w:hint="eastAsia"/>
          <w:szCs w:val="21"/>
        </w:rPr>
        <w:t>で</w:t>
      </w:r>
      <w:r w:rsidRPr="00EF2181">
        <w:rPr>
          <w:rFonts w:hint="eastAsia"/>
          <w:szCs w:val="21"/>
        </w:rPr>
        <w:t>、認知症の予備群と言われる軽度認知障害（MCI</w:t>
      </w:r>
      <w:r w:rsidR="00D84211" w:rsidRPr="00EF2181">
        <w:rPr>
          <w:rStyle w:val="aa"/>
          <w:szCs w:val="21"/>
        </w:rPr>
        <w:footnoteReference w:id="21"/>
      </w:r>
      <w:r w:rsidRPr="00EF2181">
        <w:rPr>
          <w:rFonts w:hint="eastAsia"/>
          <w:szCs w:val="21"/>
        </w:rPr>
        <w:t>）の高齢者が、平成24年度で約17万人と推計されて</w:t>
      </w:r>
      <w:r w:rsidR="0099740E" w:rsidRPr="00EF2181">
        <w:rPr>
          <w:rFonts w:hint="eastAsia"/>
          <w:szCs w:val="21"/>
        </w:rPr>
        <w:t>います。</w:t>
      </w:r>
    </w:p>
    <w:p w:rsidR="00904B90" w:rsidRPr="00EF2181" w:rsidRDefault="00E534CD">
      <w:pPr>
        <w:rPr>
          <w:rFonts w:hAnsi="HG丸ｺﾞｼｯｸM-PRO"/>
          <w:szCs w:val="24"/>
        </w:rPr>
      </w:pPr>
      <w:r w:rsidRPr="00EF2181">
        <w:rPr>
          <w:rFonts w:hAnsi="HG丸ｺﾞｼｯｸM-PRO" w:hint="eastAsia"/>
          <w:szCs w:val="24"/>
        </w:rPr>
        <w:t xml:space="preserve">　</w:t>
      </w:r>
      <w:r w:rsidR="0099740E" w:rsidRPr="00EF2181">
        <w:rPr>
          <w:rFonts w:hAnsi="HG丸ｺﾞｼｯｸM-PRO" w:hint="eastAsia"/>
          <w:szCs w:val="24"/>
        </w:rPr>
        <w:t>高齢者等の支援を行う</w:t>
      </w:r>
      <w:r w:rsidR="00D84211" w:rsidRPr="00EF2181">
        <w:rPr>
          <w:rFonts w:hAnsi="HG丸ｺﾞｼｯｸM-PRO" w:hint="eastAsia"/>
          <w:szCs w:val="24"/>
        </w:rPr>
        <w:t>際は</w:t>
      </w:r>
      <w:r w:rsidR="0099740E" w:rsidRPr="00EF2181">
        <w:rPr>
          <w:rFonts w:hAnsi="HG丸ｺﾞｼｯｸM-PRO" w:hint="eastAsia"/>
          <w:szCs w:val="24"/>
        </w:rPr>
        <w:t>、身近な高齢者の中に認知症の人がい</w:t>
      </w:r>
      <w:r w:rsidR="009D2CE5" w:rsidRPr="00EF2181">
        <w:rPr>
          <w:rFonts w:hAnsi="HG丸ｺﾞｼｯｸM-PRO" w:hint="eastAsia"/>
          <w:szCs w:val="24"/>
        </w:rPr>
        <w:t>る可能性がある</w:t>
      </w:r>
      <w:r w:rsidR="0099740E" w:rsidRPr="00EF2181">
        <w:rPr>
          <w:rFonts w:hAnsi="HG丸ｺﾞｼｯｸM-PRO" w:hint="eastAsia"/>
          <w:szCs w:val="24"/>
        </w:rPr>
        <w:t>と考えて、認知症の人に適切に対応できるようになる必要があります。</w:t>
      </w:r>
    </w:p>
    <w:p w:rsidR="0018583B" w:rsidRPr="00EF2181" w:rsidRDefault="00060849" w:rsidP="00904B90">
      <w:pPr>
        <w:ind w:firstLineChars="100" w:firstLine="227"/>
        <w:rPr>
          <w:rFonts w:hAnsi="HG丸ｺﾞｼｯｸM-PRO"/>
          <w:szCs w:val="24"/>
        </w:rPr>
      </w:pPr>
      <w:r w:rsidRPr="00EF2181">
        <w:rPr>
          <w:rFonts w:hAnsi="HG丸ｺﾞｼｯｸM-PRO" w:hint="eastAsia"/>
          <w:szCs w:val="24"/>
        </w:rPr>
        <w:t>認知症に関する</w:t>
      </w:r>
      <w:r w:rsidR="00CA29FF" w:rsidRPr="00EF2181">
        <w:rPr>
          <w:rFonts w:hAnsi="HG丸ｺﾞｼｯｸM-PRO" w:hint="eastAsia"/>
          <w:szCs w:val="24"/>
        </w:rPr>
        <w:t>基本的な知識を得たい</w:t>
      </w:r>
      <w:r w:rsidRPr="00EF2181">
        <w:rPr>
          <w:rFonts w:hAnsi="HG丸ｺﾞｼｯｸM-PRO" w:hint="eastAsia"/>
          <w:szCs w:val="24"/>
        </w:rPr>
        <w:t>場合は、各市町が開催している認知症サポーター養成講座</w:t>
      </w:r>
      <w:r w:rsidR="009D2CE5" w:rsidRPr="00EF2181">
        <w:rPr>
          <w:rStyle w:val="aa"/>
          <w:rFonts w:hAnsi="HG丸ｺﾞｼｯｸM-PRO"/>
          <w:szCs w:val="24"/>
        </w:rPr>
        <w:footnoteReference w:id="22"/>
      </w:r>
      <w:r w:rsidRPr="00EF2181">
        <w:rPr>
          <w:rFonts w:hAnsi="HG丸ｺﾞｼｯｸM-PRO" w:hint="eastAsia"/>
          <w:szCs w:val="24"/>
        </w:rPr>
        <w:t>を受講できます。さらに</w:t>
      </w:r>
      <w:r w:rsidR="00904B90" w:rsidRPr="00EF2181">
        <w:rPr>
          <w:rFonts w:hAnsi="HG丸ｺﾞｼｯｸM-PRO" w:hint="eastAsia"/>
          <w:szCs w:val="24"/>
        </w:rPr>
        <w:t>認知症の</w:t>
      </w:r>
      <w:r w:rsidR="003A0C80" w:rsidRPr="00EF2181">
        <w:rPr>
          <w:rFonts w:hAnsi="HG丸ｺﾞｼｯｸM-PRO" w:hint="eastAsia"/>
          <w:szCs w:val="24"/>
        </w:rPr>
        <w:t>ケア</w:t>
      </w:r>
      <w:r w:rsidR="00904B90" w:rsidRPr="00EF2181">
        <w:rPr>
          <w:rFonts w:hAnsi="HG丸ｺﾞｼｯｸM-PRO" w:hint="eastAsia"/>
          <w:szCs w:val="24"/>
        </w:rPr>
        <w:t>について学びたい</w:t>
      </w:r>
      <w:r w:rsidRPr="00EF2181">
        <w:rPr>
          <w:rFonts w:hAnsi="HG丸ｺﾞｼｯｸM-PRO" w:hint="eastAsia"/>
          <w:szCs w:val="24"/>
        </w:rPr>
        <w:t>ときは、県が実施している認知症介護基礎研修や認知症機能訓練研修（4DAS）</w:t>
      </w:r>
      <w:r w:rsidR="00462B39" w:rsidRPr="00EF2181">
        <w:rPr>
          <w:rFonts w:hAnsi="HG丸ｺﾞｼｯｸM-PRO" w:hint="eastAsia"/>
          <w:szCs w:val="24"/>
        </w:rPr>
        <w:t>を</w:t>
      </w:r>
      <w:r w:rsidRPr="00EF2181">
        <w:rPr>
          <w:rFonts w:hAnsi="HG丸ｺﾞｼｯｸM-PRO" w:hint="eastAsia"/>
          <w:szCs w:val="24"/>
        </w:rPr>
        <w:t>受講</w:t>
      </w:r>
      <w:r w:rsidR="00462B39" w:rsidRPr="00EF2181">
        <w:rPr>
          <w:rFonts w:hAnsi="HG丸ｺﾞｼｯｸM-PRO" w:hint="eastAsia"/>
          <w:szCs w:val="24"/>
        </w:rPr>
        <w:t>すること</w:t>
      </w:r>
      <w:r w:rsidRPr="00EF2181">
        <w:rPr>
          <w:rFonts w:hAnsi="HG丸ｺﾞｼｯｸM-PRO" w:hint="eastAsia"/>
          <w:szCs w:val="24"/>
        </w:rPr>
        <w:t>も</w:t>
      </w:r>
      <w:r w:rsidR="00462B39" w:rsidRPr="00EF2181">
        <w:rPr>
          <w:rFonts w:hAnsi="HG丸ｺﾞｼｯｸM-PRO" w:hint="eastAsia"/>
          <w:szCs w:val="24"/>
        </w:rPr>
        <w:t>できます</w:t>
      </w:r>
      <w:r w:rsidRPr="00EF2181">
        <w:rPr>
          <w:rFonts w:hAnsi="HG丸ｺﾞｼｯｸM-PRO" w:hint="eastAsia"/>
          <w:szCs w:val="24"/>
        </w:rPr>
        <w:t>。</w:t>
      </w:r>
    </w:p>
    <w:p w:rsidR="0018583B" w:rsidRPr="00EF2181" w:rsidRDefault="0018583B">
      <w:pPr>
        <w:rPr>
          <w:rFonts w:hAnsi="HG丸ｺﾞｼｯｸM-PRO"/>
          <w:szCs w:val="24"/>
        </w:rPr>
      </w:pPr>
    </w:p>
    <w:p w:rsidR="0018583B" w:rsidRPr="00EF2181" w:rsidRDefault="00AC33E6">
      <w:pPr>
        <w:rPr>
          <w:rFonts w:hAnsi="HG丸ｺﾞｼｯｸM-PRO"/>
          <w:b/>
          <w:szCs w:val="24"/>
        </w:rPr>
      </w:pPr>
      <w:r w:rsidRPr="00EF2181">
        <w:rPr>
          <w:rFonts w:hAnsi="HG丸ｺﾞｼｯｸM-PRO" w:hint="eastAsia"/>
          <w:b/>
          <w:szCs w:val="24"/>
        </w:rPr>
        <w:t>３</w:t>
      </w:r>
      <w:r w:rsidR="0099740E" w:rsidRPr="00EF2181">
        <w:rPr>
          <w:rFonts w:hAnsi="HG丸ｺﾞｼｯｸM-PRO" w:hint="eastAsia"/>
          <w:b/>
          <w:szCs w:val="24"/>
        </w:rPr>
        <w:t>．認知症の早期発見</w:t>
      </w:r>
      <w:r w:rsidR="00AB10A5" w:rsidRPr="00EF2181">
        <w:rPr>
          <w:rFonts w:hAnsi="HG丸ｺﾞｼｯｸM-PRO" w:hint="eastAsia"/>
          <w:b/>
          <w:szCs w:val="24"/>
        </w:rPr>
        <w:t>の取組</w:t>
      </w:r>
    </w:p>
    <w:p w:rsidR="0018583B" w:rsidRPr="00EF2181" w:rsidRDefault="0018583B">
      <w:pPr>
        <w:rPr>
          <w:rFonts w:hAnsi="HG丸ｺﾞｼｯｸM-PRO"/>
          <w:szCs w:val="24"/>
        </w:rPr>
      </w:pPr>
    </w:p>
    <w:p w:rsidR="0018583B" w:rsidRPr="00EF2181" w:rsidRDefault="0099740E">
      <w:pPr>
        <w:rPr>
          <w:rFonts w:hAnsi="HG丸ｺﾞｼｯｸM-PRO"/>
          <w:szCs w:val="24"/>
        </w:rPr>
      </w:pPr>
      <w:r w:rsidRPr="00EF2181">
        <w:rPr>
          <w:rFonts w:hAnsi="HG丸ｺﾞｼｯｸM-PRO" w:hint="eastAsia"/>
          <w:szCs w:val="24"/>
        </w:rPr>
        <w:t xml:space="preserve">　残念ながら、認知症</w:t>
      </w:r>
      <w:r w:rsidR="00761415" w:rsidRPr="00EF2181">
        <w:rPr>
          <w:rFonts w:hAnsi="HG丸ｺﾞｼｯｸM-PRO" w:hint="eastAsia"/>
          <w:szCs w:val="24"/>
        </w:rPr>
        <w:t>を</w:t>
      </w:r>
      <w:r w:rsidRPr="00EF2181">
        <w:rPr>
          <w:rFonts w:hAnsi="HG丸ｺﾞｼｯｸM-PRO" w:hint="eastAsia"/>
          <w:szCs w:val="24"/>
        </w:rPr>
        <w:t>治すこと</w:t>
      </w:r>
      <w:r w:rsidR="00761415" w:rsidRPr="00EF2181">
        <w:rPr>
          <w:rFonts w:hAnsi="HG丸ｺﾞｼｯｸM-PRO" w:hint="eastAsia"/>
          <w:szCs w:val="24"/>
        </w:rPr>
        <w:t>は</w:t>
      </w:r>
      <w:r w:rsidRPr="00EF2181">
        <w:rPr>
          <w:rFonts w:hAnsi="HG丸ｺﾞｼｯｸM-PRO" w:hint="eastAsia"/>
          <w:szCs w:val="24"/>
        </w:rPr>
        <w:t>困難です。</w:t>
      </w:r>
      <w:r w:rsidR="00AC33E6" w:rsidRPr="00EF2181">
        <w:rPr>
          <w:rFonts w:hAnsi="HG丸ｺﾞｼｯｸM-PRO" w:hint="eastAsia"/>
          <w:szCs w:val="24"/>
        </w:rPr>
        <w:t>それでも</w:t>
      </w:r>
      <w:r w:rsidRPr="00EF2181">
        <w:rPr>
          <w:rFonts w:hAnsi="HG丸ｺﾞｼｯｸM-PRO" w:hint="eastAsia"/>
          <w:szCs w:val="24"/>
        </w:rPr>
        <w:t>、早期に気がついて、医療機関を受診すれば、認知症の種類や</w:t>
      </w:r>
      <w:r w:rsidR="00AC33E6" w:rsidRPr="00EF2181">
        <w:rPr>
          <w:rFonts w:hAnsi="HG丸ｺﾞｼｯｸM-PRO" w:hint="eastAsia"/>
          <w:szCs w:val="24"/>
        </w:rPr>
        <w:t>進行状況</w:t>
      </w:r>
      <w:r w:rsidRPr="00EF2181">
        <w:rPr>
          <w:rFonts w:hAnsi="HG丸ｺﾞｼｯｸM-PRO" w:hint="eastAsia"/>
          <w:szCs w:val="24"/>
        </w:rPr>
        <w:t>によっては、薬などで症状の進行を遅らせたり、暴力や妄想などの</w:t>
      </w:r>
      <w:r w:rsidR="009D2CE5" w:rsidRPr="00EF2181">
        <w:rPr>
          <w:rFonts w:hAnsi="HG丸ｺﾞｼｯｸM-PRO" w:hint="eastAsia"/>
          <w:szCs w:val="24"/>
        </w:rPr>
        <w:t>周辺</w:t>
      </w:r>
      <w:r w:rsidRPr="00EF2181">
        <w:rPr>
          <w:rFonts w:hAnsi="HG丸ｺﾞｼｯｸM-PRO" w:hint="eastAsia"/>
          <w:szCs w:val="24"/>
        </w:rPr>
        <w:t>症状を抑えられ</w:t>
      </w:r>
      <w:r w:rsidR="00AC33E6" w:rsidRPr="00EF2181">
        <w:rPr>
          <w:rFonts w:hAnsi="HG丸ｺﾞｼｯｸM-PRO" w:hint="eastAsia"/>
          <w:szCs w:val="24"/>
        </w:rPr>
        <w:t>たりす</w:t>
      </w:r>
      <w:r w:rsidRPr="00EF2181">
        <w:rPr>
          <w:rFonts w:hAnsi="HG丸ｺﾞｼｯｸM-PRO" w:hint="eastAsia"/>
          <w:szCs w:val="24"/>
        </w:rPr>
        <w:t>る場合があります。</w:t>
      </w:r>
      <w:r w:rsidR="00AC33E6" w:rsidRPr="00EF2181">
        <w:rPr>
          <w:rFonts w:hAnsi="HG丸ｺﾞｼｯｸM-PRO" w:hint="eastAsia"/>
          <w:szCs w:val="24"/>
        </w:rPr>
        <w:t>また、本人や家族が症状の軽いうちから今後の準備をしておくことで、本人の希望に添った生活を続けやすくなります。</w:t>
      </w:r>
      <w:r w:rsidR="00060849" w:rsidRPr="00EF2181">
        <w:rPr>
          <w:rFonts w:hAnsi="HG丸ｺﾞｼｯｸM-PRO" w:hint="eastAsia"/>
          <w:szCs w:val="24"/>
        </w:rPr>
        <w:t>さらに、認知症の</w:t>
      </w:r>
      <w:r w:rsidR="00AC33E6" w:rsidRPr="00EF2181">
        <w:rPr>
          <w:rFonts w:hAnsi="HG丸ｺﾞｼｯｸM-PRO" w:hint="eastAsia"/>
          <w:szCs w:val="24"/>
        </w:rPr>
        <w:t>初診日が早い方が、障害年金などを早く受ける</w:t>
      </w:r>
      <w:r w:rsidR="00761415" w:rsidRPr="00EF2181">
        <w:rPr>
          <w:rFonts w:hAnsi="HG丸ｺﾞｼｯｸM-PRO" w:hint="eastAsia"/>
          <w:szCs w:val="24"/>
        </w:rPr>
        <w:t>ことができます</w:t>
      </w:r>
      <w:r w:rsidR="00AC33E6" w:rsidRPr="00EF2181">
        <w:rPr>
          <w:rFonts w:hAnsi="HG丸ｺﾞｼｯｸM-PRO" w:hint="eastAsia"/>
          <w:szCs w:val="24"/>
        </w:rPr>
        <w:t>。</w:t>
      </w:r>
    </w:p>
    <w:p w:rsidR="0018583B" w:rsidRPr="00EF2181" w:rsidRDefault="00060849">
      <w:pPr>
        <w:rPr>
          <w:rFonts w:hAnsi="HG丸ｺﾞｼｯｸM-PRO"/>
          <w:szCs w:val="24"/>
        </w:rPr>
      </w:pPr>
      <w:r w:rsidRPr="00EF2181">
        <w:rPr>
          <w:rFonts w:hAnsi="HG丸ｺﾞｼｯｸM-PRO" w:hint="eastAsia"/>
          <w:szCs w:val="24"/>
        </w:rPr>
        <w:t xml:space="preserve">　</w:t>
      </w:r>
      <w:r w:rsidR="009D2CE5" w:rsidRPr="00EF2181">
        <w:rPr>
          <w:rFonts w:hAnsi="HG丸ｺﾞｼｯｸM-PRO" w:hint="eastAsia"/>
          <w:szCs w:val="24"/>
        </w:rPr>
        <w:t>高齢者等の支援にあたっては</w:t>
      </w:r>
      <w:r w:rsidRPr="00EF2181">
        <w:rPr>
          <w:rFonts w:hAnsi="HG丸ｺﾞｼｯｸM-PRO" w:hint="eastAsia"/>
          <w:szCs w:val="24"/>
        </w:rPr>
        <w:t>、</w:t>
      </w:r>
      <w:r w:rsidR="000964C2" w:rsidRPr="00EF2181">
        <w:rPr>
          <w:rFonts w:hAnsi="HG丸ｺﾞｼｯｸM-PRO" w:hint="eastAsia"/>
          <w:szCs w:val="24"/>
        </w:rPr>
        <w:t>認知症の早期発見や早期受診を促す観点から、</w:t>
      </w:r>
      <w:r w:rsidRPr="00EF2181">
        <w:rPr>
          <w:rFonts w:hAnsi="HG丸ｺﾞｼｯｸM-PRO" w:hint="eastAsia"/>
          <w:szCs w:val="24"/>
        </w:rPr>
        <w:t>身近な高齢者</w:t>
      </w:r>
      <w:r w:rsidR="00CA29FF" w:rsidRPr="00EF2181">
        <w:rPr>
          <w:rFonts w:hAnsi="HG丸ｺﾞｼｯｸM-PRO" w:hint="eastAsia"/>
          <w:szCs w:val="24"/>
        </w:rPr>
        <w:t>等</w:t>
      </w:r>
      <w:r w:rsidRPr="00EF2181">
        <w:rPr>
          <w:rFonts w:hAnsi="HG丸ｺﾞｼｯｸM-PRO" w:hint="eastAsia"/>
          <w:szCs w:val="24"/>
        </w:rPr>
        <w:t>の中に認知症が疑われる人がい</w:t>
      </w:r>
      <w:r w:rsidR="000964C2" w:rsidRPr="00EF2181">
        <w:rPr>
          <w:rFonts w:hAnsi="HG丸ｺﾞｼｯｸM-PRO" w:hint="eastAsia"/>
          <w:szCs w:val="24"/>
        </w:rPr>
        <w:t>ないか気を配りましょう。</w:t>
      </w:r>
      <w:r w:rsidR="00802E6A" w:rsidRPr="00EF2181">
        <w:rPr>
          <w:rFonts w:hAnsi="HG丸ｺﾞｼｯｸM-PRO" w:hint="eastAsia"/>
          <w:szCs w:val="24"/>
        </w:rPr>
        <w:t>県民の認知症への早期の気づきを促すために</w:t>
      </w:r>
      <w:r w:rsidR="00CA29FF" w:rsidRPr="00EF2181">
        <w:rPr>
          <w:rFonts w:hAnsi="HG丸ｺﾞｼｯｸM-PRO" w:hint="eastAsia"/>
          <w:szCs w:val="24"/>
        </w:rPr>
        <w:t>県で作成した</w:t>
      </w:r>
      <w:r w:rsidR="00802E6A" w:rsidRPr="00EF2181">
        <w:rPr>
          <w:rFonts w:hAnsi="HG丸ｺﾞｼｯｸM-PRO" w:hint="eastAsia"/>
          <w:szCs w:val="24"/>
        </w:rPr>
        <w:t>認知症チェックシート</w:t>
      </w:r>
      <w:r w:rsidR="00802E6A" w:rsidRPr="00EF2181">
        <w:rPr>
          <w:rStyle w:val="aa"/>
          <w:rFonts w:hAnsi="HG丸ｺﾞｼｯｸM-PRO"/>
          <w:szCs w:val="24"/>
        </w:rPr>
        <w:footnoteReference w:id="23"/>
      </w:r>
      <w:r w:rsidR="00CA29FF" w:rsidRPr="00EF2181">
        <w:rPr>
          <w:rFonts w:hAnsi="HG丸ｺﾞｼｯｸM-PRO" w:hint="eastAsia"/>
          <w:szCs w:val="24"/>
        </w:rPr>
        <w:t>も</w:t>
      </w:r>
      <w:r w:rsidR="00802E6A" w:rsidRPr="00EF2181">
        <w:rPr>
          <w:rFonts w:hAnsi="HG丸ｺﾞｼｯｸM-PRO" w:hint="eastAsia"/>
          <w:szCs w:val="24"/>
        </w:rPr>
        <w:t>ご活用ください。</w:t>
      </w:r>
      <w:r w:rsidR="000964C2" w:rsidRPr="00EF2181">
        <w:rPr>
          <w:rFonts w:hAnsi="HG丸ｺﾞｼｯｸM-PRO" w:hint="eastAsia"/>
          <w:szCs w:val="24"/>
        </w:rPr>
        <w:t>ただし、いきなり</w:t>
      </w:r>
      <w:r w:rsidR="00CA29FF" w:rsidRPr="00EF2181">
        <w:rPr>
          <w:rFonts w:hAnsi="HG丸ｺﾞｼｯｸM-PRO" w:hint="eastAsia"/>
          <w:szCs w:val="24"/>
        </w:rPr>
        <w:t>認知症の疑いを</w:t>
      </w:r>
      <w:r w:rsidR="000964C2" w:rsidRPr="00EF2181">
        <w:rPr>
          <w:rFonts w:hAnsi="HG丸ｺﾞｼｯｸM-PRO" w:hint="eastAsia"/>
          <w:szCs w:val="24"/>
        </w:rPr>
        <w:t>指摘すると、本人や家族の感情を害</w:t>
      </w:r>
      <w:r w:rsidR="009D2CE5" w:rsidRPr="00EF2181">
        <w:rPr>
          <w:rFonts w:hAnsi="HG丸ｺﾞｼｯｸM-PRO" w:hint="eastAsia"/>
          <w:szCs w:val="24"/>
        </w:rPr>
        <w:t>する</w:t>
      </w:r>
      <w:r w:rsidR="000964C2" w:rsidRPr="00EF2181">
        <w:rPr>
          <w:rFonts w:hAnsi="HG丸ｺﾞｼｯｸM-PRO" w:hint="eastAsia"/>
          <w:szCs w:val="24"/>
        </w:rPr>
        <w:t>怖れ</w:t>
      </w:r>
      <w:r w:rsidR="00CA29FF" w:rsidRPr="00EF2181">
        <w:rPr>
          <w:rFonts w:hAnsi="HG丸ｺﾞｼｯｸM-PRO" w:hint="eastAsia"/>
          <w:szCs w:val="24"/>
        </w:rPr>
        <w:t>も</w:t>
      </w:r>
      <w:r w:rsidR="000964C2" w:rsidRPr="00EF2181">
        <w:rPr>
          <w:rFonts w:hAnsi="HG丸ｺﾞｼｯｸM-PRO" w:hint="eastAsia"/>
          <w:szCs w:val="24"/>
        </w:rPr>
        <w:t>あります。直接言</w:t>
      </w:r>
      <w:r w:rsidR="00CA29FF" w:rsidRPr="00EF2181">
        <w:rPr>
          <w:rFonts w:hAnsi="HG丸ｺﾞｼｯｸM-PRO" w:hint="eastAsia"/>
          <w:szCs w:val="24"/>
        </w:rPr>
        <w:t>いにくければ</w:t>
      </w:r>
      <w:r w:rsidR="000964C2" w:rsidRPr="00EF2181">
        <w:rPr>
          <w:rFonts w:hAnsi="HG丸ｺﾞｼｯｸM-PRO" w:hint="eastAsia"/>
          <w:szCs w:val="24"/>
        </w:rPr>
        <w:t>、無理をせず</w:t>
      </w:r>
      <w:r w:rsidRPr="00EF2181">
        <w:rPr>
          <w:rFonts w:hAnsi="HG丸ｺﾞｼｯｸM-PRO" w:hint="eastAsia"/>
          <w:szCs w:val="24"/>
        </w:rPr>
        <w:t>近くの認知症相談センター</w:t>
      </w:r>
      <w:r w:rsidRPr="00EF2181">
        <w:rPr>
          <w:rStyle w:val="aa"/>
          <w:rFonts w:hAnsi="HG丸ｺﾞｼｯｸM-PRO"/>
          <w:szCs w:val="24"/>
        </w:rPr>
        <w:footnoteReference w:id="24"/>
      </w:r>
      <w:r w:rsidRPr="00EF2181">
        <w:rPr>
          <w:rFonts w:hAnsi="HG丸ｺﾞｼｯｸM-PRO" w:hint="eastAsia"/>
          <w:szCs w:val="24"/>
        </w:rPr>
        <w:t>などに相談しましょう。</w:t>
      </w:r>
      <w:r w:rsidR="00802E6A" w:rsidRPr="00EF2181">
        <w:rPr>
          <w:rFonts w:hAnsi="HG丸ｺﾞｼｯｸM-PRO" w:hint="eastAsia"/>
          <w:szCs w:val="24"/>
        </w:rPr>
        <w:t>必要があれば、認知症初期集中支援チームという専門職のチームが家庭を訪問して支援を行います。</w:t>
      </w:r>
    </w:p>
    <w:p w:rsidR="0018583B" w:rsidRPr="00EF2181" w:rsidRDefault="0018583B">
      <w:pPr>
        <w:rPr>
          <w:rFonts w:hAnsi="HG丸ｺﾞｼｯｸM-PRO"/>
          <w:szCs w:val="24"/>
        </w:rPr>
      </w:pPr>
    </w:p>
    <w:p w:rsidR="00CA29FF" w:rsidRPr="00EF2181" w:rsidRDefault="00CA29FF">
      <w:pPr>
        <w:rPr>
          <w:rFonts w:hAnsi="HG丸ｺﾞｼｯｸM-PRO"/>
          <w:b/>
          <w:szCs w:val="24"/>
        </w:rPr>
      </w:pPr>
      <w:r w:rsidRPr="00EF2181">
        <w:rPr>
          <w:rFonts w:hAnsi="HG丸ｺﾞｼｯｸM-PRO" w:hint="eastAsia"/>
          <w:b/>
          <w:szCs w:val="24"/>
        </w:rPr>
        <w:t>４．認知症の地域支援体制</w:t>
      </w:r>
    </w:p>
    <w:p w:rsidR="00CA29FF" w:rsidRPr="00EF2181" w:rsidRDefault="00CA29FF">
      <w:pPr>
        <w:rPr>
          <w:rFonts w:hAnsi="HG丸ｺﾞｼｯｸM-PRO"/>
          <w:szCs w:val="24"/>
        </w:rPr>
      </w:pPr>
    </w:p>
    <w:p w:rsidR="00CA29FF" w:rsidRPr="00EF2181" w:rsidRDefault="00CA29FF">
      <w:pPr>
        <w:rPr>
          <w:rFonts w:hAnsi="HG丸ｺﾞｼｯｸM-PRO"/>
          <w:szCs w:val="24"/>
        </w:rPr>
      </w:pPr>
      <w:r w:rsidRPr="00EF2181">
        <w:rPr>
          <w:rFonts w:hAnsi="HG丸ｺﾞｼｯｸM-PRO" w:hint="eastAsia"/>
          <w:szCs w:val="24"/>
        </w:rPr>
        <w:t xml:space="preserve">　認知症の人やその家族が地域で安心して暮らせるように、いつ、どこで、どのような支援が受けられるかを明らかにする「認知症ケアネット」の作成、認知症の人を見守り、行方不明になったときに早期の発見活動を行う「認知症高齢者等の見守りSOSネットワーク</w:t>
      </w:r>
      <w:r w:rsidR="00761415" w:rsidRPr="00EF2181">
        <w:rPr>
          <w:rFonts w:hAnsi="HG丸ｺﾞｼｯｸM-PRO" w:hint="eastAsia"/>
          <w:szCs w:val="24"/>
        </w:rPr>
        <w:t>」</w:t>
      </w:r>
      <w:r w:rsidRPr="00EF2181">
        <w:rPr>
          <w:rFonts w:hAnsi="HG丸ｺﾞｼｯｸM-PRO" w:hint="eastAsia"/>
          <w:szCs w:val="24"/>
        </w:rPr>
        <w:t>の構築</w:t>
      </w:r>
      <w:r w:rsidR="00761415" w:rsidRPr="00EF2181">
        <w:rPr>
          <w:rFonts w:hAnsi="HG丸ｺﾞｼｯｸM-PRO" w:hint="eastAsia"/>
          <w:szCs w:val="24"/>
        </w:rPr>
        <w:t>など、様々な</w:t>
      </w:r>
      <w:r w:rsidRPr="00EF2181">
        <w:rPr>
          <w:rFonts w:hAnsi="HG丸ｺﾞｼｯｸM-PRO" w:hint="eastAsia"/>
          <w:szCs w:val="24"/>
        </w:rPr>
        <w:t>取組が各市町で進むように、県で</w:t>
      </w:r>
      <w:r w:rsidR="00761415" w:rsidRPr="00EF2181">
        <w:rPr>
          <w:rFonts w:hAnsi="HG丸ｺﾞｼｯｸM-PRO" w:hint="eastAsia"/>
          <w:szCs w:val="24"/>
        </w:rPr>
        <w:t>も</w:t>
      </w:r>
      <w:r w:rsidRPr="00EF2181">
        <w:rPr>
          <w:rFonts w:hAnsi="HG丸ｺﾞｼｯｸM-PRO" w:hint="eastAsia"/>
          <w:szCs w:val="24"/>
        </w:rPr>
        <w:t>支援を行っています。</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8505"/>
      </w:tblGrid>
      <w:tr w:rsidR="00EF2181" w:rsidRPr="00EF2181" w:rsidTr="0018583B">
        <w:tc>
          <w:tcPr>
            <w:tcW w:w="567" w:type="dxa"/>
            <w:shd w:val="clear" w:color="auto" w:fill="000000" w:themeFill="text1"/>
          </w:tcPr>
          <w:p w:rsidR="0018583B" w:rsidRPr="00EF2181" w:rsidRDefault="0018583B" w:rsidP="0018583B">
            <w:pPr>
              <w:jc w:val="center"/>
              <w:rPr>
                <w:rFonts w:hAnsi="HG丸ｺﾞｼｯｸM-PRO"/>
                <w:b/>
                <w:sz w:val="28"/>
                <w:szCs w:val="28"/>
              </w:rPr>
            </w:pPr>
            <w:r w:rsidRPr="00EF2181">
              <w:rPr>
                <w:rFonts w:hAnsi="HG丸ｺﾞｼｯｸM-PRO"/>
                <w:szCs w:val="24"/>
              </w:rPr>
              <w:lastRenderedPageBreak/>
              <w:br w:type="page"/>
            </w:r>
            <w:r w:rsidR="003B3BA8" w:rsidRPr="00EF2181">
              <w:rPr>
                <w:rFonts w:hAnsi="HG丸ｺﾞｼｯｸM-PRO" w:hint="eastAsia"/>
                <w:b/>
                <w:sz w:val="28"/>
                <w:szCs w:val="28"/>
              </w:rPr>
              <w:t>Ⅸ</w:t>
            </w:r>
          </w:p>
        </w:tc>
        <w:tc>
          <w:tcPr>
            <w:tcW w:w="8505" w:type="dxa"/>
          </w:tcPr>
          <w:p w:rsidR="0018583B" w:rsidRPr="00EF2181" w:rsidRDefault="0018583B" w:rsidP="0018583B">
            <w:pPr>
              <w:rPr>
                <w:rFonts w:hAnsi="HG丸ｺﾞｼｯｸM-PRO"/>
                <w:b/>
                <w:sz w:val="28"/>
                <w:szCs w:val="28"/>
              </w:rPr>
            </w:pPr>
            <w:r w:rsidRPr="00EF2181">
              <w:rPr>
                <w:rFonts w:hAnsi="HG丸ｺﾞｼｯｸM-PRO" w:hint="eastAsia"/>
                <w:b/>
                <w:sz w:val="28"/>
                <w:szCs w:val="28"/>
              </w:rPr>
              <w:t>地域住民や他の支援者との連携</w:t>
            </w:r>
          </w:p>
        </w:tc>
      </w:tr>
    </w:tbl>
    <w:p w:rsidR="0018583B" w:rsidRPr="00EF2181" w:rsidRDefault="0018583B" w:rsidP="0018583B"/>
    <w:p w:rsidR="0018583B" w:rsidRPr="00EF2181" w:rsidRDefault="006D4A0B" w:rsidP="0018583B">
      <w:pPr>
        <w:rPr>
          <w:rFonts w:hAnsi="HG丸ｺﾞｼｯｸM-PRO"/>
          <w:b/>
          <w:szCs w:val="24"/>
        </w:rPr>
      </w:pPr>
      <w:r w:rsidRPr="00EF2181">
        <w:rPr>
          <w:rFonts w:hAnsi="HG丸ｺﾞｼｯｸM-PRO" w:hint="eastAsia"/>
          <w:b/>
          <w:szCs w:val="24"/>
        </w:rPr>
        <w:t>１．地域包括ケア</w:t>
      </w:r>
    </w:p>
    <w:p w:rsidR="0018583B" w:rsidRPr="00EF2181" w:rsidRDefault="0018583B">
      <w:pPr>
        <w:rPr>
          <w:rFonts w:hAnsi="HG丸ｺﾞｼｯｸM-PRO"/>
          <w:szCs w:val="24"/>
        </w:rPr>
      </w:pPr>
    </w:p>
    <w:p w:rsidR="0018583B" w:rsidRPr="00EF2181" w:rsidRDefault="006D4A0B">
      <w:pPr>
        <w:rPr>
          <w:rFonts w:hAnsi="HG丸ｺﾞｼｯｸM-PRO"/>
          <w:szCs w:val="24"/>
        </w:rPr>
      </w:pPr>
      <w:r w:rsidRPr="00EF2181">
        <w:rPr>
          <w:rFonts w:hAnsi="HG丸ｺﾞｼｯｸM-PRO" w:hint="eastAsia"/>
          <w:szCs w:val="24"/>
        </w:rPr>
        <w:t xml:space="preserve">　</w:t>
      </w:r>
      <w:r w:rsidR="00B02BF7" w:rsidRPr="00EF2181">
        <w:rPr>
          <w:rFonts w:hAnsi="HG丸ｺﾞｼｯｸM-PRO" w:hint="eastAsia"/>
          <w:szCs w:val="24"/>
        </w:rPr>
        <w:t>高齢者等の中には、慢性疾患や認知症などの人、生活に困窮している人、地域の中で孤立している人など、様々な課題を抱えている人がいます。このような人たちを支えていくためには、介護や医療、生活支援などを適切に組み合わせて、包括的かつ継続的に支えていく必要があります。</w:t>
      </w:r>
    </w:p>
    <w:p w:rsidR="00B02BF7" w:rsidRPr="00EF2181" w:rsidRDefault="00B02BF7">
      <w:pPr>
        <w:rPr>
          <w:rFonts w:hAnsi="HG丸ｺﾞｼｯｸM-PRO"/>
          <w:szCs w:val="24"/>
        </w:rPr>
      </w:pPr>
      <w:r w:rsidRPr="00EF2181">
        <w:rPr>
          <w:rFonts w:hAnsi="HG丸ｺﾞｼｯｸM-PRO" w:hint="eastAsia"/>
          <w:szCs w:val="24"/>
        </w:rPr>
        <w:t xml:space="preserve">　このため、いわゆる団塊の世代が75歳以上となる平成37年度を目途に、住み慣れた地域で、介護、医療、生活支援、予防、住まいが一体的に提供される地域包括ケアの実現</w:t>
      </w:r>
      <w:r w:rsidR="009868C6" w:rsidRPr="00EF2181">
        <w:rPr>
          <w:rFonts w:hAnsi="HG丸ｺﾞｼｯｸM-PRO" w:hint="eastAsia"/>
          <w:szCs w:val="24"/>
        </w:rPr>
        <w:t>を目指す</w:t>
      </w:r>
      <w:r w:rsidRPr="00EF2181">
        <w:rPr>
          <w:rFonts w:hAnsi="HG丸ｺﾞｼｯｸM-PRO" w:hint="eastAsia"/>
          <w:szCs w:val="24"/>
        </w:rPr>
        <w:t>取組が、各地で進められています。</w:t>
      </w:r>
    </w:p>
    <w:p w:rsidR="009868C6" w:rsidRPr="00EF2181" w:rsidRDefault="00B02BF7">
      <w:pPr>
        <w:rPr>
          <w:rFonts w:hAnsi="HG丸ｺﾞｼｯｸM-PRO"/>
          <w:szCs w:val="24"/>
        </w:rPr>
      </w:pPr>
      <w:r w:rsidRPr="00EF2181">
        <w:rPr>
          <w:rFonts w:hAnsi="HG丸ｺﾞｼｯｸM-PRO" w:hint="eastAsia"/>
          <w:szCs w:val="24"/>
        </w:rPr>
        <w:t xml:space="preserve">　兵庫県では、地域包括ケア実現の鍵は、「住民主体」と「多職種連携」にあると考えています。</w:t>
      </w:r>
      <w:r w:rsidR="007929A9" w:rsidRPr="00EF2181">
        <w:rPr>
          <w:rFonts w:hAnsi="HG丸ｺﾞｼｯｸM-PRO" w:hint="eastAsia"/>
          <w:szCs w:val="24"/>
        </w:rPr>
        <w:t>先ずは住民、介護や医療などの専門職、行政などが価値観を共有し、信頼関係を築いていくことが必要です（「規範的統合」と呼ばれます）。</w:t>
      </w:r>
    </w:p>
    <w:p w:rsidR="0018583B" w:rsidRPr="00EF2181" w:rsidRDefault="007929A9" w:rsidP="009868C6">
      <w:pPr>
        <w:ind w:firstLineChars="100" w:firstLine="227"/>
        <w:rPr>
          <w:rFonts w:hAnsi="HG丸ｺﾞｼｯｸM-PRO"/>
          <w:szCs w:val="24"/>
        </w:rPr>
      </w:pPr>
      <w:r w:rsidRPr="00EF2181">
        <w:rPr>
          <w:rFonts w:hAnsi="HG丸ｺﾞｼｯｸM-PRO" w:hint="eastAsia"/>
          <w:szCs w:val="24"/>
        </w:rPr>
        <w:t>そして、住民には、地域の課題に関心を持ち、自ら健康づくりや支え合いの活動に取り組むことが期待されます。専門職や行政も、このような住民の取組を尊重し支えるとともに、住民のニーズに的確に応えていく必要があります。</w:t>
      </w:r>
    </w:p>
    <w:p w:rsidR="0018583B" w:rsidRPr="00EF2181" w:rsidRDefault="00802E6A">
      <w:pPr>
        <w:rPr>
          <w:rFonts w:hAnsi="HG丸ｺﾞｼｯｸM-PRO"/>
          <w:szCs w:val="24"/>
        </w:rPr>
      </w:pPr>
      <w:r w:rsidRPr="00EF2181">
        <w:rPr>
          <w:rFonts w:hAnsi="HG丸ｺﾞｼｯｸM-PRO" w:hint="eastAsia"/>
          <w:szCs w:val="24"/>
        </w:rPr>
        <w:t xml:space="preserve">　また、介護や医療などの専門職は、専門分野や所属組織などの違いを超えて、高齢者等</w:t>
      </w:r>
      <w:r w:rsidR="003B3BA8" w:rsidRPr="00EF2181">
        <w:rPr>
          <w:rFonts w:hAnsi="HG丸ｺﾞｼｯｸM-PRO" w:hint="eastAsia"/>
          <w:szCs w:val="24"/>
        </w:rPr>
        <w:t>を</w:t>
      </w:r>
      <w:r w:rsidRPr="00EF2181">
        <w:rPr>
          <w:rFonts w:hAnsi="HG丸ｺﾞｼｯｸM-PRO" w:hint="eastAsia"/>
          <w:szCs w:val="24"/>
        </w:rPr>
        <w:t>支える一つのチーム</w:t>
      </w:r>
      <w:r w:rsidR="003B3BA8" w:rsidRPr="00EF2181">
        <w:rPr>
          <w:rFonts w:hAnsi="HG丸ｺﾞｼｯｸM-PRO" w:hint="eastAsia"/>
          <w:szCs w:val="24"/>
        </w:rPr>
        <w:t>として</w:t>
      </w:r>
      <w:r w:rsidRPr="00EF2181">
        <w:rPr>
          <w:rFonts w:hAnsi="HG丸ｺﾞｼｯｸM-PRO" w:hint="eastAsia"/>
          <w:szCs w:val="24"/>
        </w:rPr>
        <w:t>、支援の目的や情報を共有し、重複や過不足なく切れ目のない支援を提供していくことを目指しています。</w:t>
      </w:r>
    </w:p>
    <w:p w:rsidR="0018583B" w:rsidRPr="00EF2181" w:rsidRDefault="0018583B">
      <w:pPr>
        <w:rPr>
          <w:rFonts w:hAnsi="HG丸ｺﾞｼｯｸM-PRO"/>
          <w:szCs w:val="24"/>
        </w:rPr>
      </w:pPr>
    </w:p>
    <w:p w:rsidR="0018583B" w:rsidRPr="00EF2181" w:rsidRDefault="00D5179E">
      <w:pPr>
        <w:rPr>
          <w:rFonts w:hAnsi="HG丸ｺﾞｼｯｸM-PRO"/>
          <w:b/>
          <w:szCs w:val="24"/>
        </w:rPr>
      </w:pPr>
      <w:r w:rsidRPr="00EF2181">
        <w:rPr>
          <w:rFonts w:hAnsi="HG丸ｺﾞｼｯｸM-PRO" w:hint="eastAsia"/>
          <w:b/>
          <w:szCs w:val="24"/>
        </w:rPr>
        <w:t xml:space="preserve">　図</w:t>
      </w:r>
      <w:r w:rsidR="007A1B49" w:rsidRPr="00EF2181">
        <w:rPr>
          <w:rFonts w:hAnsi="HG丸ｺﾞｼｯｸM-PRO" w:hint="eastAsia"/>
          <w:b/>
          <w:szCs w:val="24"/>
        </w:rPr>
        <w:t>６</w:t>
      </w:r>
      <w:r w:rsidRPr="00EF2181">
        <w:rPr>
          <w:rFonts w:hAnsi="HG丸ｺﾞｼｯｸM-PRO" w:hint="eastAsia"/>
          <w:b/>
          <w:szCs w:val="24"/>
        </w:rPr>
        <w:t xml:space="preserve">　地域包括ケアの概念図</w:t>
      </w:r>
    </w:p>
    <w:tbl>
      <w:tblPr>
        <w:tblStyle w:val="a3"/>
        <w:tblW w:w="0" w:type="auto"/>
        <w:tblInd w:w="108" w:type="dxa"/>
        <w:tblLook w:val="04A0" w:firstRow="1" w:lastRow="0" w:firstColumn="1" w:lastColumn="0" w:noHBand="0" w:noVBand="1"/>
      </w:tblPr>
      <w:tblGrid>
        <w:gridCol w:w="9072"/>
      </w:tblGrid>
      <w:tr w:rsidR="00D5179E" w:rsidRPr="00EF2181" w:rsidTr="00D5179E">
        <w:tc>
          <w:tcPr>
            <w:tcW w:w="9072" w:type="dxa"/>
            <w:tcBorders>
              <w:top w:val="nil"/>
              <w:left w:val="nil"/>
              <w:bottom w:val="nil"/>
              <w:right w:val="nil"/>
            </w:tcBorders>
          </w:tcPr>
          <w:p w:rsidR="00D5179E" w:rsidRPr="00EF2181" w:rsidRDefault="008946F3">
            <w:pPr>
              <w:rPr>
                <w:rFonts w:hAnsi="HG丸ｺﾞｼｯｸM-PRO"/>
                <w:szCs w:val="24"/>
              </w:rPr>
            </w:pPr>
            <w:r w:rsidRPr="00EF2181">
              <w:rPr>
                <w:rFonts w:ascii="メイリオ" w:eastAsia="メイリオ" w:hAnsi="メイリオ" w:cs="メイリオ"/>
                <w:noProof/>
                <w:sz w:val="28"/>
                <w:szCs w:val="28"/>
              </w:rPr>
              <w:drawing>
                <wp:inline distT="0" distB="0" distL="0" distR="0" wp14:anchorId="13C7ABC6" wp14:editId="6E159841">
                  <wp:extent cx="4257217" cy="3032038"/>
                  <wp:effectExtent l="0" t="0" r="0" b="0"/>
                  <wp:docPr id="4" name="図 4" descr="地域包括ケアシステム">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域包括ケアシステム">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9124" cy="3033396"/>
                          </a:xfrm>
                          <a:prstGeom prst="rect">
                            <a:avLst/>
                          </a:prstGeom>
                          <a:noFill/>
                          <a:ln>
                            <a:noFill/>
                          </a:ln>
                        </pic:spPr>
                      </pic:pic>
                    </a:graphicData>
                  </a:graphic>
                </wp:inline>
              </w:drawing>
            </w:r>
          </w:p>
        </w:tc>
      </w:tr>
    </w:tbl>
    <w:p w:rsidR="00D250C0" w:rsidRPr="00EF2181" w:rsidRDefault="00D250C0">
      <w:pPr>
        <w:rPr>
          <w:rFonts w:hAnsi="HG丸ｺﾞｼｯｸM-PRO"/>
          <w:szCs w:val="24"/>
        </w:rPr>
      </w:pPr>
    </w:p>
    <w:p w:rsidR="00D250C0" w:rsidRPr="00EF2181" w:rsidRDefault="00D250C0">
      <w:pPr>
        <w:rPr>
          <w:rFonts w:hAnsi="HG丸ｺﾞｼｯｸM-PRO"/>
          <w:b/>
          <w:szCs w:val="24"/>
        </w:rPr>
      </w:pPr>
      <w:r w:rsidRPr="00EF2181">
        <w:rPr>
          <w:rFonts w:hAnsi="HG丸ｺﾞｼｯｸM-PRO" w:hint="eastAsia"/>
          <w:b/>
          <w:szCs w:val="24"/>
        </w:rPr>
        <w:lastRenderedPageBreak/>
        <w:t>２．地域ケア会議</w:t>
      </w:r>
    </w:p>
    <w:p w:rsidR="00D250C0" w:rsidRPr="00EF2181" w:rsidRDefault="00D250C0">
      <w:pPr>
        <w:rPr>
          <w:rFonts w:hAnsi="HG丸ｺﾞｼｯｸM-PRO"/>
          <w:szCs w:val="24"/>
        </w:rPr>
      </w:pPr>
    </w:p>
    <w:p w:rsidR="00D250C0" w:rsidRPr="00EF2181" w:rsidRDefault="00D250C0">
      <w:pPr>
        <w:rPr>
          <w:rFonts w:hAnsi="HG丸ｺﾞｼｯｸM-PRO"/>
          <w:szCs w:val="24"/>
        </w:rPr>
      </w:pPr>
      <w:r w:rsidRPr="00EF2181">
        <w:rPr>
          <w:rFonts w:hAnsi="HG丸ｺﾞｼｯｸM-PRO" w:hint="eastAsia"/>
          <w:szCs w:val="24"/>
        </w:rPr>
        <w:t xml:space="preserve">　多職種が連携する場として、各地域で地域ケア会議が開催されています（名称は、各市町によって異なる場合があります）。</w:t>
      </w:r>
    </w:p>
    <w:p w:rsidR="00D250C0" w:rsidRPr="00EF2181" w:rsidRDefault="00CA50F9">
      <w:pPr>
        <w:rPr>
          <w:rFonts w:hAnsi="HG丸ｺﾞｼｯｸM-PRO"/>
          <w:szCs w:val="24"/>
        </w:rPr>
      </w:pPr>
      <w:r w:rsidRPr="00EF2181">
        <w:rPr>
          <w:rFonts w:hAnsi="HG丸ｺﾞｼｯｸM-PRO" w:hint="eastAsia"/>
          <w:szCs w:val="24"/>
        </w:rPr>
        <w:t xml:space="preserve">　地域ケア会議は、市町や地域包括支援センターが主催し、介護福祉や保健医療などの専門職、介護支援専門員（ケアマネジャー）、民生委員などが参加します。会議では、介護予防の効果が見込まれる高齢者等や複雑な課題を抱える高齢者等について、どのような支援を行うかを多面的に検討します。また、個々の高齢者</w:t>
      </w:r>
      <w:r w:rsidR="003B3BA8" w:rsidRPr="00EF2181">
        <w:rPr>
          <w:rFonts w:hAnsi="HG丸ｺﾞｼｯｸM-PRO" w:hint="eastAsia"/>
          <w:szCs w:val="24"/>
        </w:rPr>
        <w:t>等</w:t>
      </w:r>
      <w:r w:rsidRPr="00EF2181">
        <w:rPr>
          <w:rFonts w:hAnsi="HG丸ｺﾞｼｯｸM-PRO" w:hint="eastAsia"/>
          <w:szCs w:val="24"/>
        </w:rPr>
        <w:t>の課題の集積から見えてきた地域全体の課題についても検討を行い、最終的に市町の政策に反映させていきます。</w:t>
      </w:r>
    </w:p>
    <w:p w:rsidR="00D250C0" w:rsidRPr="00EF2181" w:rsidRDefault="00212419">
      <w:pPr>
        <w:rPr>
          <w:rFonts w:hAnsi="HG丸ｺﾞｼｯｸM-PRO"/>
          <w:szCs w:val="24"/>
        </w:rPr>
      </w:pPr>
      <w:r w:rsidRPr="00EF2181">
        <w:rPr>
          <w:rFonts w:hAnsi="HG丸ｺﾞｼｯｸM-PRO" w:hint="eastAsia"/>
          <w:szCs w:val="24"/>
        </w:rPr>
        <w:t xml:space="preserve">　介護予防・生活支援サービスの対象者に適切なサービスを提供し、自立を促していくためにも、地域ケア会議は重要な役割を果たします。</w:t>
      </w:r>
    </w:p>
    <w:p w:rsidR="00212419" w:rsidRPr="00EF2181" w:rsidRDefault="00212419">
      <w:pPr>
        <w:rPr>
          <w:rFonts w:hAnsi="HG丸ｺﾞｼｯｸM-PRO"/>
          <w:szCs w:val="24"/>
        </w:rPr>
      </w:pPr>
    </w:p>
    <w:p w:rsidR="00CA50F9" w:rsidRPr="00EF2181" w:rsidRDefault="00CA50F9">
      <w:pPr>
        <w:rPr>
          <w:rFonts w:hAnsi="HG丸ｺﾞｼｯｸM-PRO"/>
          <w:b/>
          <w:szCs w:val="24"/>
        </w:rPr>
      </w:pPr>
      <w:r w:rsidRPr="00EF2181">
        <w:rPr>
          <w:rFonts w:hAnsi="HG丸ｺﾞｼｯｸM-PRO" w:hint="eastAsia"/>
          <w:b/>
          <w:szCs w:val="24"/>
        </w:rPr>
        <w:t>３．</w:t>
      </w:r>
      <w:r w:rsidR="004C5D83" w:rsidRPr="00EF2181">
        <w:rPr>
          <w:rFonts w:hAnsi="HG丸ｺﾞｼｯｸM-PRO" w:hint="eastAsia"/>
          <w:b/>
          <w:szCs w:val="24"/>
        </w:rPr>
        <w:t>チームケア</w:t>
      </w:r>
    </w:p>
    <w:p w:rsidR="00CA50F9" w:rsidRPr="00EF2181" w:rsidRDefault="00CA50F9">
      <w:pPr>
        <w:rPr>
          <w:rFonts w:hAnsi="HG丸ｺﾞｼｯｸM-PRO"/>
          <w:szCs w:val="24"/>
        </w:rPr>
      </w:pPr>
    </w:p>
    <w:p w:rsidR="004C5D83" w:rsidRPr="00EF2181" w:rsidRDefault="004C5D83">
      <w:pPr>
        <w:rPr>
          <w:rFonts w:hAnsi="HG丸ｺﾞｼｯｸM-PRO"/>
          <w:szCs w:val="24"/>
        </w:rPr>
      </w:pPr>
      <w:r w:rsidRPr="00EF2181">
        <w:rPr>
          <w:rFonts w:hAnsi="HG丸ｺﾞｼｯｸM-PRO" w:hint="eastAsia"/>
          <w:szCs w:val="24"/>
        </w:rPr>
        <w:t xml:space="preserve">　高齢者等が24時間安心して暮らせるように支えていくためには、地域住民や様々な専門職</w:t>
      </w:r>
      <w:r w:rsidR="003B3BA8" w:rsidRPr="00EF2181">
        <w:rPr>
          <w:rFonts w:hAnsi="HG丸ｺﾞｼｯｸM-PRO" w:hint="eastAsia"/>
          <w:szCs w:val="24"/>
        </w:rPr>
        <w:t>が</w:t>
      </w:r>
      <w:r w:rsidRPr="00EF2181">
        <w:rPr>
          <w:rFonts w:hAnsi="HG丸ｺﾞｼｯｸM-PRO" w:hint="eastAsia"/>
          <w:szCs w:val="24"/>
        </w:rPr>
        <w:t>協力</w:t>
      </w:r>
      <w:r w:rsidR="003B3BA8" w:rsidRPr="00EF2181">
        <w:rPr>
          <w:rFonts w:hAnsi="HG丸ｺﾞｼｯｸM-PRO" w:hint="eastAsia"/>
          <w:szCs w:val="24"/>
        </w:rPr>
        <w:t>して、切れ目のない支援を行うこと</w:t>
      </w:r>
      <w:r w:rsidRPr="00EF2181">
        <w:rPr>
          <w:rFonts w:hAnsi="HG丸ｺﾞｼｯｸM-PRO" w:hint="eastAsia"/>
          <w:szCs w:val="24"/>
        </w:rPr>
        <w:t>が不可欠です。高齢者等の身近なところにいる地域住民やそれぞれの専門性を有する介護や医療などの専門職が協力</w:t>
      </w:r>
      <w:r w:rsidR="007E7F89" w:rsidRPr="00EF2181">
        <w:rPr>
          <w:rFonts w:hAnsi="HG丸ｺﾞｼｯｸM-PRO" w:hint="eastAsia"/>
          <w:szCs w:val="24"/>
        </w:rPr>
        <w:t>し、役割分担</w:t>
      </w:r>
      <w:r w:rsidRPr="00EF2181">
        <w:rPr>
          <w:rFonts w:hAnsi="HG丸ｺﾞｼｯｸM-PRO" w:hint="eastAsia"/>
          <w:szCs w:val="24"/>
        </w:rPr>
        <w:t>することで、高齢者等の状況を多面的に把握できるようになり、より効果的な支援を行えるようになります。</w:t>
      </w:r>
      <w:r w:rsidR="00712F4A" w:rsidRPr="00EF2181">
        <w:rPr>
          <w:rFonts w:hAnsi="HG丸ｺﾞｼｯｸM-PRO" w:hint="eastAsia"/>
          <w:szCs w:val="24"/>
        </w:rPr>
        <w:t>複数の目で確認することで、ミスも起こりにくくなります。さらに</w:t>
      </w:r>
      <w:r w:rsidR="00AC7E01" w:rsidRPr="00EF2181">
        <w:rPr>
          <w:rFonts w:hAnsi="HG丸ｺﾞｼｯｸM-PRO" w:hint="eastAsia"/>
          <w:szCs w:val="24"/>
        </w:rPr>
        <w:t>一人の支援者にかかる負担が軽減されるため、結果的に質の高い支援を継続しやすくなります。</w:t>
      </w:r>
    </w:p>
    <w:p w:rsidR="005C50B0" w:rsidRPr="00EF2181" w:rsidRDefault="005C50B0">
      <w:pPr>
        <w:rPr>
          <w:rFonts w:hAnsi="HG丸ｺﾞｼｯｸM-PRO"/>
          <w:szCs w:val="24"/>
        </w:rPr>
      </w:pPr>
      <w:r w:rsidRPr="00EF2181">
        <w:rPr>
          <w:rFonts w:hAnsi="HG丸ｺﾞｼｯｸM-PRO" w:hint="eastAsia"/>
          <w:szCs w:val="24"/>
        </w:rPr>
        <w:t xml:space="preserve">　たとえば、病院や介護施設</w:t>
      </w:r>
      <w:r w:rsidR="007E7F89" w:rsidRPr="00EF2181">
        <w:rPr>
          <w:rFonts w:hAnsi="HG丸ｺﾞｼｯｸM-PRO" w:hint="eastAsia"/>
          <w:szCs w:val="24"/>
        </w:rPr>
        <w:t>なら</w:t>
      </w:r>
      <w:r w:rsidRPr="00EF2181">
        <w:rPr>
          <w:rFonts w:hAnsi="HG丸ｺﾞｼｯｸM-PRO" w:hint="eastAsia"/>
          <w:szCs w:val="24"/>
        </w:rPr>
        <w:t>、そこで勤務する医療、看護、介護、リハビリなどの</w:t>
      </w:r>
      <w:r w:rsidR="007E7F89" w:rsidRPr="00EF2181">
        <w:rPr>
          <w:rFonts w:hAnsi="HG丸ｺﾞｼｯｸM-PRO" w:hint="eastAsia"/>
          <w:szCs w:val="24"/>
        </w:rPr>
        <w:t>専門職が</w:t>
      </w:r>
      <w:r w:rsidRPr="00EF2181">
        <w:rPr>
          <w:rFonts w:hAnsi="HG丸ｺﾞｼｯｸM-PRO" w:hint="eastAsia"/>
          <w:szCs w:val="24"/>
        </w:rPr>
        <w:t>、あるいは日勤の職員と夜勤の職員</w:t>
      </w:r>
      <w:r w:rsidR="007E7F89" w:rsidRPr="00EF2181">
        <w:rPr>
          <w:rFonts w:hAnsi="HG丸ｺﾞｼｯｸM-PRO" w:hint="eastAsia"/>
          <w:szCs w:val="24"/>
        </w:rPr>
        <w:t>が</w:t>
      </w:r>
      <w:r w:rsidR="003B3BA8" w:rsidRPr="00EF2181">
        <w:rPr>
          <w:rFonts w:hAnsi="HG丸ｺﾞｼｯｸM-PRO" w:hint="eastAsia"/>
          <w:szCs w:val="24"/>
        </w:rPr>
        <w:t>チームになって</w:t>
      </w:r>
      <w:r w:rsidR="007E7F89" w:rsidRPr="00EF2181">
        <w:rPr>
          <w:rFonts w:hAnsi="HG丸ｺﾞｼｯｸM-PRO" w:hint="eastAsia"/>
          <w:szCs w:val="24"/>
        </w:rPr>
        <w:t>支援を行うことにより</w:t>
      </w:r>
      <w:r w:rsidRPr="00EF2181">
        <w:rPr>
          <w:rFonts w:hAnsi="HG丸ｺﾞｼｯｸM-PRO" w:hint="eastAsia"/>
          <w:szCs w:val="24"/>
        </w:rPr>
        <w:t>、患者や入居者の安心感につながっています。それと同じように、自宅で暮らす高齢者等を支援する場合も、</w:t>
      </w:r>
      <w:r w:rsidR="00DA47B9" w:rsidRPr="00EF2181">
        <w:rPr>
          <w:rFonts w:hAnsi="HG丸ｺﾞｼｯｸM-PRO" w:hint="eastAsia"/>
          <w:szCs w:val="24"/>
        </w:rPr>
        <w:t>関係者がチームとして支えることで、</w:t>
      </w:r>
      <w:r w:rsidRPr="00EF2181">
        <w:rPr>
          <w:rFonts w:hAnsi="HG丸ｺﾞｼｯｸM-PRO" w:hint="eastAsia"/>
          <w:szCs w:val="24"/>
        </w:rPr>
        <w:t>高齢者等</w:t>
      </w:r>
      <w:r w:rsidR="00DA47B9" w:rsidRPr="00EF2181">
        <w:rPr>
          <w:rFonts w:hAnsi="HG丸ｺﾞｼｯｸM-PRO" w:hint="eastAsia"/>
          <w:szCs w:val="24"/>
        </w:rPr>
        <w:t>の</w:t>
      </w:r>
      <w:r w:rsidRPr="00EF2181">
        <w:rPr>
          <w:rFonts w:hAnsi="HG丸ｺﾞｼｯｸM-PRO" w:hint="eastAsia"/>
          <w:szCs w:val="24"/>
        </w:rPr>
        <w:t>安心</w:t>
      </w:r>
      <w:r w:rsidR="00DA47B9" w:rsidRPr="00EF2181">
        <w:rPr>
          <w:rFonts w:hAnsi="HG丸ｺﾞｼｯｸM-PRO" w:hint="eastAsia"/>
          <w:szCs w:val="24"/>
        </w:rPr>
        <w:t>感が高まります</w:t>
      </w:r>
      <w:r w:rsidRPr="00EF2181">
        <w:rPr>
          <w:rFonts w:hAnsi="HG丸ｺﾞｼｯｸM-PRO" w:hint="eastAsia"/>
          <w:szCs w:val="24"/>
        </w:rPr>
        <w:t>。</w:t>
      </w:r>
    </w:p>
    <w:p w:rsidR="00D757F7" w:rsidRPr="00EF2181" w:rsidRDefault="00D757F7">
      <w:pPr>
        <w:rPr>
          <w:rFonts w:hAnsi="HG丸ｺﾞｼｯｸM-PRO"/>
          <w:szCs w:val="24"/>
        </w:rPr>
      </w:pPr>
      <w:r w:rsidRPr="00EF2181">
        <w:rPr>
          <w:rFonts w:hAnsi="HG丸ｺﾞｼｯｸM-PRO" w:hint="eastAsia"/>
          <w:szCs w:val="24"/>
        </w:rPr>
        <w:t xml:space="preserve">　しかしながら、それぞれの専門分野への理解が浅かったり、専門用語が分からなかったりして、連携が進みにくい面があることも事実です。</w:t>
      </w:r>
      <w:r w:rsidR="005C50B0" w:rsidRPr="00EF2181">
        <w:rPr>
          <w:rFonts w:hAnsi="HG丸ｺﾞｼｯｸM-PRO" w:hint="eastAsia"/>
          <w:szCs w:val="24"/>
        </w:rPr>
        <w:t>勤務している事業所が違えば、事業所の方針が異なっている場合もあります。</w:t>
      </w:r>
      <w:r w:rsidRPr="00EF2181">
        <w:rPr>
          <w:rFonts w:hAnsi="HG丸ｺﾞｼｯｸM-PRO" w:hint="eastAsia"/>
          <w:szCs w:val="24"/>
        </w:rPr>
        <w:t>先ずは、意見交換や合同研修などで相互理解を深めていくことが大切です。</w:t>
      </w:r>
      <w:r w:rsidR="000846A5" w:rsidRPr="00EF2181">
        <w:rPr>
          <w:rFonts w:hAnsi="HG丸ｺﾞｼｯｸM-PRO" w:hint="eastAsia"/>
          <w:szCs w:val="24"/>
        </w:rPr>
        <w:t>高齢者等に接するときと同様、</w:t>
      </w:r>
      <w:r w:rsidR="007A1B49" w:rsidRPr="00EF2181">
        <w:rPr>
          <w:rFonts w:hAnsi="HG丸ｺﾞｼｯｸM-PRO" w:hint="eastAsia"/>
          <w:szCs w:val="24"/>
        </w:rPr>
        <w:t>たとえ専門知識や考え方に違いがあっても、</w:t>
      </w:r>
      <w:r w:rsidR="000846A5" w:rsidRPr="00EF2181">
        <w:rPr>
          <w:rFonts w:hAnsi="HG丸ｺﾞｼｯｸM-PRO" w:hint="eastAsia"/>
          <w:szCs w:val="24"/>
        </w:rPr>
        <w:t>相手を人として尊重することがコミュニケーションの基本</w:t>
      </w:r>
      <w:r w:rsidR="007A1B49" w:rsidRPr="00EF2181">
        <w:rPr>
          <w:rFonts w:hAnsi="HG丸ｺﾞｼｯｸM-PRO" w:hint="eastAsia"/>
          <w:szCs w:val="24"/>
        </w:rPr>
        <w:t>で</w:t>
      </w:r>
      <w:r w:rsidR="000846A5" w:rsidRPr="00EF2181">
        <w:rPr>
          <w:rFonts w:hAnsi="HG丸ｺﾞｼｯｸM-PRO" w:hint="eastAsia"/>
          <w:szCs w:val="24"/>
        </w:rPr>
        <w:t>す。</w:t>
      </w:r>
    </w:p>
    <w:p w:rsidR="004C5D83" w:rsidRPr="00EF2181" w:rsidRDefault="004C5D83" w:rsidP="004C5D83">
      <w:pPr>
        <w:ind w:firstLineChars="100" w:firstLine="227"/>
        <w:rPr>
          <w:rFonts w:hAnsi="HG丸ｺﾞｼｯｸM-PRO"/>
          <w:szCs w:val="24"/>
        </w:rPr>
      </w:pPr>
      <w:r w:rsidRPr="00EF2181">
        <w:rPr>
          <w:rFonts w:hAnsi="HG丸ｺﾞｼｯｸM-PRO" w:hint="eastAsia"/>
          <w:szCs w:val="24"/>
        </w:rPr>
        <w:t>複数の</w:t>
      </w:r>
      <w:r w:rsidR="00B87483" w:rsidRPr="00EF2181">
        <w:rPr>
          <w:rFonts w:hAnsi="HG丸ｺﾞｼｯｸM-PRO" w:hint="eastAsia"/>
          <w:szCs w:val="24"/>
        </w:rPr>
        <w:t>人が支援に関わる</w:t>
      </w:r>
      <w:r w:rsidRPr="00EF2181">
        <w:rPr>
          <w:rFonts w:hAnsi="HG丸ｺﾞｼｯｸM-PRO" w:hint="eastAsia"/>
          <w:szCs w:val="24"/>
        </w:rPr>
        <w:t>場合に重要なことは、支援の目的や方針、高齢者等に関する情報が共有されていることです。これらが共有されずにバラバラに支援</w:t>
      </w:r>
      <w:r w:rsidR="00EF439D" w:rsidRPr="00EF2181">
        <w:rPr>
          <w:rFonts w:hAnsi="HG丸ｺﾞｼｯｸM-PRO" w:hint="eastAsia"/>
          <w:szCs w:val="24"/>
        </w:rPr>
        <w:t>が</w:t>
      </w:r>
      <w:r w:rsidRPr="00EF2181">
        <w:rPr>
          <w:rFonts w:hAnsi="HG丸ｺﾞｼｯｸM-PRO" w:hint="eastAsia"/>
          <w:szCs w:val="24"/>
        </w:rPr>
        <w:t>行</w:t>
      </w:r>
      <w:r w:rsidR="00EF439D" w:rsidRPr="00EF2181">
        <w:rPr>
          <w:rFonts w:hAnsi="HG丸ｺﾞｼｯｸM-PRO" w:hint="eastAsia"/>
          <w:szCs w:val="24"/>
        </w:rPr>
        <w:t>われる</w:t>
      </w:r>
      <w:r w:rsidRPr="00EF2181">
        <w:rPr>
          <w:rFonts w:hAnsi="HG丸ｺﾞｼｯｸM-PRO" w:hint="eastAsia"/>
          <w:szCs w:val="24"/>
        </w:rPr>
        <w:t>と、支援者によって言</w:t>
      </w:r>
      <w:r w:rsidR="00EF439D" w:rsidRPr="00EF2181">
        <w:rPr>
          <w:rFonts w:hAnsi="HG丸ｺﾞｼｯｸM-PRO" w:hint="eastAsia"/>
          <w:szCs w:val="24"/>
        </w:rPr>
        <w:t>う</w:t>
      </w:r>
      <w:r w:rsidRPr="00EF2181">
        <w:rPr>
          <w:rFonts w:hAnsi="HG丸ｺﾞｼｯｸM-PRO" w:hint="eastAsia"/>
          <w:szCs w:val="24"/>
        </w:rPr>
        <w:t>ことが違ったり、同じことを何度も聞かれたりして、高齢者等の混乱を招き、負担をかけることになります。</w:t>
      </w:r>
      <w:r w:rsidR="00B07C2F" w:rsidRPr="00EF2181">
        <w:rPr>
          <w:rFonts w:hAnsi="HG丸ｺﾞｼｯｸM-PRO" w:hint="eastAsia"/>
          <w:szCs w:val="24"/>
        </w:rPr>
        <w:t>地域包括支援センター（または地域包括支援センターから委託を受けた居宅介護支援事業所）</w:t>
      </w:r>
      <w:r w:rsidR="00EF439D" w:rsidRPr="00EF2181">
        <w:rPr>
          <w:rFonts w:hAnsi="HG丸ｺﾞｼｯｸM-PRO" w:hint="eastAsia"/>
          <w:szCs w:val="24"/>
        </w:rPr>
        <w:t>が介護予防ケアマネジメントを行う際は、原則としてサービス担当者会議を開き、支援者の間で認識や情報の共有を図ることが重要です。</w:t>
      </w:r>
    </w:p>
    <w:p w:rsidR="00D250C0" w:rsidRPr="00EF2181" w:rsidRDefault="001F58B3">
      <w:pPr>
        <w:rPr>
          <w:rFonts w:hAnsi="HG丸ｺﾞｼｯｸM-PRO"/>
          <w:szCs w:val="24"/>
        </w:rPr>
      </w:pPr>
      <w:r w:rsidRPr="00EF2181">
        <w:rPr>
          <w:rFonts w:hAnsi="HG丸ｺﾞｼｯｸM-PRO" w:hint="eastAsia"/>
          <w:szCs w:val="24"/>
        </w:rPr>
        <w:lastRenderedPageBreak/>
        <w:t xml:space="preserve">　</w:t>
      </w:r>
      <w:r w:rsidR="00AA5088" w:rsidRPr="00EF2181">
        <w:rPr>
          <w:rFonts w:hAnsi="HG丸ｺﾞｼｯｸM-PRO" w:hint="eastAsia"/>
          <w:szCs w:val="24"/>
        </w:rPr>
        <w:t>さらに高齢者等の状況は</w:t>
      </w:r>
      <w:r w:rsidR="00AC21CA" w:rsidRPr="00EF2181">
        <w:rPr>
          <w:rFonts w:hAnsi="HG丸ｺﾞｼｯｸM-PRO" w:hint="eastAsia"/>
          <w:szCs w:val="24"/>
        </w:rPr>
        <w:t>、</w:t>
      </w:r>
      <w:r w:rsidR="00AA5088" w:rsidRPr="00EF2181">
        <w:rPr>
          <w:rFonts w:hAnsi="HG丸ｺﾞｼｯｸM-PRO" w:hint="eastAsia"/>
          <w:szCs w:val="24"/>
        </w:rPr>
        <w:t>日々変化していきます。</w:t>
      </w:r>
      <w:r w:rsidR="00AC21CA" w:rsidRPr="00EF2181">
        <w:rPr>
          <w:rFonts w:hAnsi="HG丸ｺﾞｼｯｸM-PRO" w:hint="eastAsia"/>
          <w:szCs w:val="24"/>
        </w:rPr>
        <w:t>このような変化を支援者の間で共有し、必要があれば、支援の見直しを行う場合もあります。</w:t>
      </w:r>
      <w:r w:rsidR="00EB3297" w:rsidRPr="00EF2181">
        <w:rPr>
          <w:rFonts w:hAnsi="HG丸ｺﾞｼｯｸM-PRO" w:hint="eastAsia"/>
          <w:szCs w:val="24"/>
        </w:rPr>
        <w:t>特に</w:t>
      </w:r>
      <w:r w:rsidR="002E72F6" w:rsidRPr="00EF2181">
        <w:rPr>
          <w:rFonts w:hAnsi="HG丸ｺﾞｼｯｸM-PRO" w:hint="eastAsia"/>
          <w:szCs w:val="24"/>
        </w:rPr>
        <w:t>、</w:t>
      </w:r>
      <w:r w:rsidR="00DA47B9" w:rsidRPr="00EF2181">
        <w:rPr>
          <w:rFonts w:hAnsi="HG丸ｺﾞｼｯｸM-PRO" w:hint="eastAsia"/>
          <w:szCs w:val="24"/>
        </w:rPr>
        <w:t>定期的に</w:t>
      </w:r>
      <w:r w:rsidR="00EB3297" w:rsidRPr="00EF2181">
        <w:rPr>
          <w:rFonts w:hAnsi="HG丸ｺﾞｼｯｸM-PRO" w:hint="eastAsia"/>
          <w:szCs w:val="24"/>
        </w:rPr>
        <w:t>自宅を訪問して高齢者等の支援を行う人は、高齢者等に最も身近に接しているので、医師など他の専門職に高齢者等の日頃の状況を伝えられる立場にあると言えます。</w:t>
      </w:r>
      <w:r w:rsidRPr="00EF2181">
        <w:rPr>
          <w:rFonts w:hAnsi="HG丸ｺﾞｼｯｸM-PRO" w:hint="eastAsia"/>
          <w:szCs w:val="24"/>
        </w:rPr>
        <w:t>それぞれの事業所で、業務日誌や連絡ノートなどを作成することとされている場合が多いと思われますが、支援を行った際に高齢者等の変化に気がついたり、何か気になることがあったりした場合は、こまめにメモを取り、記録に残しましょう。記録は早く正確に作成し、他の人が読んで分かりやすいことが重要です。客観的な事実と誰かの主観的な意見を区別することも大切です。</w:t>
      </w:r>
    </w:p>
    <w:p w:rsidR="00D250C0" w:rsidRPr="00EF2181" w:rsidRDefault="005C668A">
      <w:pPr>
        <w:rPr>
          <w:rFonts w:hAnsi="HG丸ｺﾞｼｯｸM-PRO"/>
          <w:szCs w:val="24"/>
        </w:rPr>
      </w:pPr>
      <w:r w:rsidRPr="00EF2181">
        <w:rPr>
          <w:rFonts w:hAnsi="HG丸ｺﾞｼｯｸM-PRO" w:hint="eastAsia"/>
          <w:szCs w:val="24"/>
        </w:rPr>
        <w:t xml:space="preserve">　地域住民や他の専門職と連携することを面倒に感じること</w:t>
      </w:r>
      <w:r w:rsidR="00DA47B9" w:rsidRPr="00EF2181">
        <w:rPr>
          <w:rFonts w:hAnsi="HG丸ｺﾞｼｯｸM-PRO" w:hint="eastAsia"/>
          <w:szCs w:val="24"/>
        </w:rPr>
        <w:t>が</w:t>
      </w:r>
      <w:r w:rsidRPr="00EF2181">
        <w:rPr>
          <w:rFonts w:hAnsi="HG丸ｺﾞｼｯｸM-PRO" w:hint="eastAsia"/>
          <w:szCs w:val="24"/>
        </w:rPr>
        <w:t>あるかも知れません。しかし、</w:t>
      </w:r>
      <w:r w:rsidR="002B0E48" w:rsidRPr="00EF2181">
        <w:rPr>
          <w:rFonts w:hAnsi="HG丸ｺﾞｼｯｸM-PRO" w:hint="eastAsia"/>
          <w:szCs w:val="24"/>
        </w:rPr>
        <w:t>チームケアは、何よりも</w:t>
      </w:r>
      <w:r w:rsidR="00DA47B9" w:rsidRPr="00EF2181">
        <w:rPr>
          <w:rFonts w:hAnsi="HG丸ｺﾞｼｯｸM-PRO" w:hint="eastAsia"/>
          <w:szCs w:val="24"/>
        </w:rPr>
        <w:t>多様な課題を抱える</w:t>
      </w:r>
      <w:r w:rsidR="002B0E48" w:rsidRPr="00EF2181">
        <w:rPr>
          <w:rFonts w:hAnsi="HG丸ｺﾞｼｯｸM-PRO" w:hint="eastAsia"/>
          <w:szCs w:val="24"/>
        </w:rPr>
        <w:t>高齢者等</w:t>
      </w:r>
      <w:r w:rsidR="00DA47B9" w:rsidRPr="00EF2181">
        <w:rPr>
          <w:rFonts w:hAnsi="HG丸ｺﾞｼｯｸM-PRO" w:hint="eastAsia"/>
          <w:szCs w:val="24"/>
        </w:rPr>
        <w:t>を包括的かつ継続的に支えていくために</w:t>
      </w:r>
      <w:r w:rsidR="002B0E48" w:rsidRPr="00EF2181">
        <w:rPr>
          <w:rFonts w:hAnsi="HG丸ｺﾞｼｯｸM-PRO" w:hint="eastAsia"/>
          <w:szCs w:val="24"/>
        </w:rPr>
        <w:t>不可欠であるとともに、支援を行う側</w:t>
      </w:r>
      <w:r w:rsidR="00DA47B9" w:rsidRPr="00EF2181">
        <w:rPr>
          <w:rFonts w:hAnsi="HG丸ｺﾞｼｯｸM-PRO" w:hint="eastAsia"/>
          <w:szCs w:val="24"/>
        </w:rPr>
        <w:t>にとっても</w:t>
      </w:r>
      <w:r w:rsidR="002B0E48" w:rsidRPr="00EF2181">
        <w:rPr>
          <w:rFonts w:hAnsi="HG丸ｺﾞｼｯｸM-PRO" w:hint="eastAsia"/>
          <w:szCs w:val="24"/>
        </w:rPr>
        <w:t>、負担やリスクを分かち合い</w:t>
      </w:r>
      <w:r w:rsidR="00DA47B9" w:rsidRPr="00EF2181">
        <w:rPr>
          <w:rFonts w:hAnsi="HG丸ｺﾞｼｯｸM-PRO" w:hint="eastAsia"/>
          <w:szCs w:val="24"/>
        </w:rPr>
        <w:t>ながら</w:t>
      </w:r>
      <w:r w:rsidR="002B0E48" w:rsidRPr="00EF2181">
        <w:rPr>
          <w:rFonts w:hAnsi="HG丸ｺﾞｼｯｸM-PRO" w:hint="eastAsia"/>
          <w:szCs w:val="24"/>
        </w:rPr>
        <w:t>、</w:t>
      </w:r>
      <w:r w:rsidR="00DA47B9" w:rsidRPr="00EF2181">
        <w:rPr>
          <w:rFonts w:hAnsi="HG丸ｺﾞｼｯｸM-PRO" w:hint="eastAsia"/>
          <w:szCs w:val="24"/>
        </w:rPr>
        <w:t>それぞれの得意分野を活かして、</w:t>
      </w:r>
      <w:r w:rsidR="002B0E48" w:rsidRPr="00EF2181">
        <w:rPr>
          <w:rFonts w:hAnsi="HG丸ｺﾞｼｯｸM-PRO" w:hint="eastAsia"/>
          <w:szCs w:val="24"/>
        </w:rPr>
        <w:t>支援の質を高めることができるものです。</w:t>
      </w:r>
    </w:p>
    <w:p w:rsidR="006E271C" w:rsidRDefault="006E271C">
      <w:pPr>
        <w:rPr>
          <w:rFonts w:hAnsi="HG丸ｺﾞｼｯｸM-PRO"/>
          <w:szCs w:val="24"/>
        </w:rPr>
      </w:pPr>
    </w:p>
    <w:sectPr w:rsidR="006E271C" w:rsidSect="009E3978">
      <w:footerReference w:type="default" r:id="rId15"/>
      <w:pgSz w:w="11906" w:h="16838" w:code="9"/>
      <w:pgMar w:top="1701" w:right="1418" w:bottom="1134" w:left="1418" w:header="851" w:footer="0" w:gutter="0"/>
      <w:pgNumType w:start="0"/>
      <w:cols w:space="425"/>
      <w:titlePg/>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6A" w:rsidRDefault="00141D6A" w:rsidP="009E3978">
      <w:r>
        <w:separator/>
      </w:r>
    </w:p>
  </w:endnote>
  <w:endnote w:type="continuationSeparator" w:id="0">
    <w:p w:rsidR="00141D6A" w:rsidRDefault="00141D6A" w:rsidP="009E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62852"/>
      <w:docPartObj>
        <w:docPartGallery w:val="Page Numbers (Bottom of Page)"/>
        <w:docPartUnique/>
      </w:docPartObj>
    </w:sdtPr>
    <w:sdtEndPr>
      <w:rPr>
        <w:sz w:val="32"/>
        <w:szCs w:val="32"/>
      </w:rPr>
    </w:sdtEndPr>
    <w:sdtContent>
      <w:p w:rsidR="00EC2D7B" w:rsidRPr="009E3978" w:rsidRDefault="00EC2D7B">
        <w:pPr>
          <w:pStyle w:val="a6"/>
          <w:jc w:val="center"/>
          <w:rPr>
            <w:sz w:val="32"/>
            <w:szCs w:val="32"/>
          </w:rPr>
        </w:pPr>
        <w:r w:rsidRPr="009E3978">
          <w:rPr>
            <w:sz w:val="32"/>
            <w:szCs w:val="32"/>
          </w:rPr>
          <w:fldChar w:fldCharType="begin"/>
        </w:r>
        <w:r w:rsidRPr="009E3978">
          <w:rPr>
            <w:sz w:val="32"/>
            <w:szCs w:val="32"/>
          </w:rPr>
          <w:instrText>PAGE   \* MERGEFORMAT</w:instrText>
        </w:r>
        <w:r w:rsidRPr="009E3978">
          <w:rPr>
            <w:sz w:val="32"/>
            <w:szCs w:val="32"/>
          </w:rPr>
          <w:fldChar w:fldCharType="separate"/>
        </w:r>
        <w:r w:rsidR="00EF2181" w:rsidRPr="00EF2181">
          <w:rPr>
            <w:noProof/>
            <w:sz w:val="32"/>
            <w:szCs w:val="32"/>
            <w:lang w:val="ja-JP"/>
          </w:rPr>
          <w:t>1</w:t>
        </w:r>
        <w:r w:rsidRPr="009E3978">
          <w:rPr>
            <w:sz w:val="32"/>
            <w:szCs w:val="32"/>
          </w:rPr>
          <w:fldChar w:fldCharType="end"/>
        </w:r>
      </w:p>
    </w:sdtContent>
  </w:sdt>
  <w:p w:rsidR="00EC2D7B" w:rsidRDefault="00EC2D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6A" w:rsidRDefault="00141D6A" w:rsidP="009E3978">
      <w:r>
        <w:separator/>
      </w:r>
    </w:p>
  </w:footnote>
  <w:footnote w:type="continuationSeparator" w:id="0">
    <w:p w:rsidR="00141D6A" w:rsidRDefault="00141D6A" w:rsidP="009E3978">
      <w:r>
        <w:continuationSeparator/>
      </w:r>
    </w:p>
  </w:footnote>
  <w:footnote w:id="1">
    <w:p w:rsidR="00EC2D7B" w:rsidRPr="00AF1A28" w:rsidRDefault="00EC2D7B" w:rsidP="00AF1A28">
      <w:pPr>
        <w:pStyle w:val="a8"/>
        <w:ind w:left="167" w:hangingChars="100" w:hanging="167"/>
        <w:rPr>
          <w:sz w:val="18"/>
          <w:szCs w:val="18"/>
        </w:rPr>
      </w:pPr>
      <w:r w:rsidRPr="00AF1A28">
        <w:rPr>
          <w:rStyle w:val="aa"/>
          <w:sz w:val="18"/>
          <w:szCs w:val="18"/>
        </w:rPr>
        <w:footnoteRef/>
      </w:r>
      <w:r w:rsidRPr="00AF1A28">
        <w:rPr>
          <w:sz w:val="18"/>
          <w:szCs w:val="18"/>
        </w:rPr>
        <w:t xml:space="preserve"> </w:t>
      </w:r>
      <w:r>
        <w:rPr>
          <w:rFonts w:hint="eastAsia"/>
          <w:sz w:val="18"/>
          <w:szCs w:val="18"/>
        </w:rPr>
        <w:t>介護予防・日常生活支援総合事業のサービスの中で、緩和した基準によるサービスの担い手が担い手として期待されているものについては、７ページも参照してください。</w:t>
      </w:r>
    </w:p>
  </w:footnote>
  <w:footnote w:id="2">
    <w:p w:rsidR="00EC2D7B" w:rsidRPr="000C7540" w:rsidRDefault="00EC2D7B" w:rsidP="001E7388">
      <w:pPr>
        <w:pStyle w:val="a8"/>
        <w:ind w:left="167" w:hangingChars="100" w:hanging="167"/>
        <w:rPr>
          <w:sz w:val="18"/>
          <w:szCs w:val="18"/>
        </w:rPr>
      </w:pPr>
      <w:r w:rsidRPr="000C7540">
        <w:rPr>
          <w:rStyle w:val="aa"/>
          <w:sz w:val="18"/>
          <w:szCs w:val="18"/>
        </w:rPr>
        <w:footnoteRef/>
      </w:r>
      <w:r w:rsidRPr="000C7540">
        <w:rPr>
          <w:sz w:val="18"/>
          <w:szCs w:val="18"/>
        </w:rPr>
        <w:t xml:space="preserve"> </w:t>
      </w:r>
      <w:r>
        <w:rPr>
          <w:rFonts w:hint="eastAsia"/>
          <w:sz w:val="18"/>
          <w:szCs w:val="18"/>
        </w:rPr>
        <w:t>ヒヤリ・ハット事例とは、重大な事故にはならなかったものの、一歩間違えば、重大な事故が起きていたかも知れないミスなどのことを言います。１件の重大な事故の背景には、29件の軽い事故があり、さらに300件の事故寸前のヒヤリ・ハット事例があると言われています（ハインリッヒの法則）。</w:t>
      </w:r>
    </w:p>
  </w:footnote>
  <w:footnote w:id="3">
    <w:p w:rsidR="00EC2D7B" w:rsidRPr="00303EFC" w:rsidRDefault="00EC2D7B" w:rsidP="00303EFC">
      <w:pPr>
        <w:pStyle w:val="a8"/>
        <w:ind w:left="167" w:hangingChars="100" w:hanging="167"/>
        <w:rPr>
          <w:sz w:val="18"/>
          <w:szCs w:val="18"/>
        </w:rPr>
      </w:pPr>
      <w:r w:rsidRPr="00303EFC">
        <w:rPr>
          <w:rStyle w:val="aa"/>
          <w:sz w:val="18"/>
          <w:szCs w:val="18"/>
        </w:rPr>
        <w:footnoteRef/>
      </w:r>
      <w:r w:rsidRPr="00303EFC">
        <w:rPr>
          <w:sz w:val="18"/>
          <w:szCs w:val="18"/>
        </w:rPr>
        <w:t xml:space="preserve"> </w:t>
      </w:r>
      <w:r>
        <w:rPr>
          <w:rFonts w:hint="eastAsia"/>
          <w:sz w:val="18"/>
          <w:szCs w:val="18"/>
        </w:rPr>
        <w:t>通所型サービスでも、同じような考え方で、現行相当、通所型サービスＡ（緩和した基準によるサービス）、通所型サービスＢ（住民主体による支援）、通所型サービスＣ（短期集中予防サービス）が例示されています。</w:t>
      </w:r>
    </w:p>
  </w:footnote>
  <w:footnote w:id="4">
    <w:p w:rsidR="00EC2D7B" w:rsidRDefault="00EC2D7B" w:rsidP="00155B8E">
      <w:pPr>
        <w:pStyle w:val="a8"/>
        <w:spacing w:beforeLines="50" w:before="200"/>
        <w:ind w:left="333" w:hangingChars="200" w:hanging="333"/>
        <w:rPr>
          <w:sz w:val="18"/>
          <w:szCs w:val="18"/>
        </w:rPr>
      </w:pPr>
      <w:r w:rsidRPr="007B249B">
        <w:rPr>
          <w:rStyle w:val="aa"/>
          <w:sz w:val="18"/>
          <w:szCs w:val="18"/>
        </w:rPr>
        <w:footnoteRef/>
      </w:r>
      <w:r w:rsidRPr="007B249B">
        <w:rPr>
          <w:sz w:val="18"/>
          <w:szCs w:val="18"/>
        </w:rPr>
        <w:t xml:space="preserve"> </w:t>
      </w:r>
      <w:r w:rsidRPr="007B249B">
        <w:rPr>
          <w:rFonts w:hint="eastAsia"/>
          <w:sz w:val="18"/>
          <w:szCs w:val="18"/>
        </w:rPr>
        <w:t>地域包括支援センターは、地域の高齢者の総合相談窓口です。一覧は県のホームページ</w:t>
      </w:r>
      <w:r>
        <w:rPr>
          <w:rFonts w:hint="eastAsia"/>
          <w:sz w:val="18"/>
          <w:szCs w:val="18"/>
        </w:rPr>
        <w:t>でご覧いただけます。</w:t>
      </w:r>
    </w:p>
    <w:p w:rsidR="00EC2D7B" w:rsidRPr="007B249B" w:rsidRDefault="00EC2D7B" w:rsidP="00155B8E">
      <w:pPr>
        <w:pStyle w:val="a8"/>
        <w:ind w:leftChars="200" w:left="453"/>
        <w:rPr>
          <w:sz w:val="18"/>
          <w:szCs w:val="18"/>
        </w:rPr>
      </w:pPr>
      <w:r>
        <w:rPr>
          <w:rFonts w:hint="eastAsia"/>
          <w:sz w:val="18"/>
          <w:szCs w:val="18"/>
        </w:rPr>
        <w:t xml:space="preserve">地域包括支援センター一覧　</w:t>
      </w:r>
      <w:r w:rsidRPr="007B249B">
        <w:rPr>
          <w:sz w:val="18"/>
          <w:szCs w:val="18"/>
        </w:rPr>
        <w:t>https://web.pref.hyogo.lg.jp/hw18/hw18_000000027.html</w:t>
      </w:r>
    </w:p>
  </w:footnote>
  <w:footnote w:id="5">
    <w:p w:rsidR="00EC2D7B" w:rsidRPr="001A286B" w:rsidRDefault="00EC2D7B" w:rsidP="001A286B">
      <w:pPr>
        <w:pStyle w:val="a8"/>
        <w:spacing w:beforeLines="50" w:before="200"/>
        <w:ind w:left="167" w:hangingChars="100" w:hanging="167"/>
        <w:rPr>
          <w:sz w:val="18"/>
          <w:szCs w:val="18"/>
        </w:rPr>
      </w:pPr>
      <w:r w:rsidRPr="001A286B">
        <w:rPr>
          <w:rStyle w:val="aa"/>
          <w:sz w:val="18"/>
          <w:szCs w:val="18"/>
        </w:rPr>
        <w:footnoteRef/>
      </w:r>
      <w:r w:rsidRPr="001A286B">
        <w:rPr>
          <w:sz w:val="18"/>
          <w:szCs w:val="18"/>
        </w:rPr>
        <w:t xml:space="preserve"> </w:t>
      </w:r>
      <w:r>
        <w:rPr>
          <w:rFonts w:hint="eastAsia"/>
          <w:sz w:val="18"/>
          <w:szCs w:val="18"/>
        </w:rPr>
        <w:t>居宅介護支援事業所は、介護保険サービスの利用に必要なケアプランの作成や給付の管理を行う介護支援専門員（ケアマネジャー）が所属する事務所です。</w:t>
      </w:r>
    </w:p>
  </w:footnote>
  <w:footnote w:id="6">
    <w:p w:rsidR="00EC2D7B" w:rsidRPr="004E5A69" w:rsidRDefault="00EC2D7B">
      <w:pPr>
        <w:pStyle w:val="a8"/>
        <w:rPr>
          <w:sz w:val="18"/>
          <w:szCs w:val="18"/>
        </w:rPr>
      </w:pPr>
      <w:r w:rsidRPr="004E5A69">
        <w:rPr>
          <w:rStyle w:val="aa"/>
          <w:sz w:val="18"/>
          <w:szCs w:val="18"/>
        </w:rPr>
        <w:footnoteRef/>
      </w:r>
      <w:r w:rsidRPr="004E5A69">
        <w:rPr>
          <w:sz w:val="18"/>
          <w:szCs w:val="18"/>
        </w:rPr>
        <w:t xml:space="preserve"> </w:t>
      </w:r>
      <w:r>
        <w:rPr>
          <w:rFonts w:hint="eastAsia"/>
          <w:sz w:val="18"/>
          <w:szCs w:val="18"/>
        </w:rPr>
        <w:t>障</w:t>
      </w:r>
      <w:r w:rsidRPr="004E5A69">
        <w:rPr>
          <w:rFonts w:hint="eastAsia"/>
          <w:sz w:val="18"/>
          <w:szCs w:val="18"/>
        </w:rPr>
        <w:t>害者総合支援法の正式</w:t>
      </w:r>
      <w:r>
        <w:rPr>
          <w:rFonts w:hint="eastAsia"/>
          <w:sz w:val="18"/>
          <w:szCs w:val="18"/>
        </w:rPr>
        <w:t>な</w:t>
      </w:r>
      <w:r w:rsidRPr="004E5A69">
        <w:rPr>
          <w:rFonts w:hint="eastAsia"/>
          <w:sz w:val="18"/>
          <w:szCs w:val="18"/>
        </w:rPr>
        <w:t>名称は、</w:t>
      </w:r>
      <w:r>
        <w:rPr>
          <w:rFonts w:hint="eastAsia"/>
          <w:sz w:val="18"/>
          <w:szCs w:val="18"/>
        </w:rPr>
        <w:t>「</w:t>
      </w:r>
      <w:r w:rsidRPr="00D40EE5">
        <w:rPr>
          <w:rFonts w:hAnsi="HG丸ｺﾞｼｯｸM-PRO" w:hint="eastAsia"/>
          <w:sz w:val="18"/>
          <w:szCs w:val="18"/>
        </w:rPr>
        <w:t>障害者の日常生活及び社会生活を総合的に支援するための法律</w:t>
      </w:r>
      <w:r>
        <w:rPr>
          <w:rFonts w:hAnsi="HG丸ｺﾞｼｯｸM-PRO" w:hint="eastAsia"/>
          <w:sz w:val="18"/>
          <w:szCs w:val="18"/>
        </w:rPr>
        <w:t>」です。</w:t>
      </w:r>
    </w:p>
  </w:footnote>
  <w:footnote w:id="7">
    <w:p w:rsidR="00EC2D7B" w:rsidRPr="00D344CE" w:rsidRDefault="00EC2D7B" w:rsidP="00D344CE">
      <w:pPr>
        <w:pStyle w:val="a8"/>
        <w:ind w:left="167" w:hangingChars="100" w:hanging="167"/>
        <w:rPr>
          <w:sz w:val="18"/>
          <w:szCs w:val="18"/>
        </w:rPr>
      </w:pPr>
      <w:r w:rsidRPr="00D344CE">
        <w:rPr>
          <w:rStyle w:val="aa"/>
          <w:sz w:val="18"/>
          <w:szCs w:val="18"/>
        </w:rPr>
        <w:footnoteRef/>
      </w:r>
      <w:r w:rsidRPr="00D344CE">
        <w:rPr>
          <w:sz w:val="18"/>
          <w:szCs w:val="18"/>
        </w:rPr>
        <w:t xml:space="preserve"> </w:t>
      </w:r>
      <w:r>
        <w:rPr>
          <w:rFonts w:hint="eastAsia"/>
          <w:sz w:val="18"/>
          <w:szCs w:val="18"/>
        </w:rPr>
        <w:t>高齢者虐待防止法（正式な名称は「高齢者虐待の防止、高齢者の養護者に対する支援等に関する法律」）では、家族などは「養護者」、介護施設や事業所の職員などは「養介護施設従事者等」と定義されています。</w:t>
      </w:r>
    </w:p>
  </w:footnote>
  <w:footnote w:id="8">
    <w:p w:rsidR="00EC2D7B" w:rsidRPr="001B0BC9" w:rsidRDefault="00EC2D7B">
      <w:pPr>
        <w:pStyle w:val="a8"/>
        <w:rPr>
          <w:color w:val="FF0000"/>
          <w:sz w:val="18"/>
          <w:szCs w:val="18"/>
        </w:rPr>
      </w:pPr>
      <w:r w:rsidRPr="00A466D4">
        <w:rPr>
          <w:rStyle w:val="aa"/>
          <w:sz w:val="18"/>
          <w:szCs w:val="18"/>
        </w:rPr>
        <w:footnoteRef/>
      </w:r>
      <w:r w:rsidRPr="001B0BC9">
        <w:rPr>
          <w:color w:val="FF0000"/>
          <w:sz w:val="18"/>
          <w:szCs w:val="18"/>
        </w:rPr>
        <w:t xml:space="preserve"> </w:t>
      </w:r>
      <w:r w:rsidR="001B0BC9" w:rsidRPr="001B0BC9">
        <w:rPr>
          <w:rFonts w:hint="eastAsia"/>
          <w:color w:val="FF0000"/>
          <w:sz w:val="18"/>
          <w:szCs w:val="18"/>
        </w:rPr>
        <w:t>虐待の相談・通報については、お住まいの市町の高齢者担当窓口又はお近くの地域総合支援センター（地域包括支援センター）にご連絡ください。</w:t>
      </w:r>
    </w:p>
    <w:p w:rsidR="00225CF0" w:rsidRPr="001B0BC9" w:rsidRDefault="00225CF0" w:rsidP="001B0BC9">
      <w:pPr>
        <w:pStyle w:val="a8"/>
        <w:ind w:firstLineChars="100" w:firstLine="167"/>
        <w:rPr>
          <w:color w:val="FF0000"/>
          <w:sz w:val="18"/>
          <w:szCs w:val="18"/>
        </w:rPr>
      </w:pPr>
      <w:r w:rsidRPr="001B0BC9">
        <w:rPr>
          <w:rFonts w:hint="eastAsia"/>
          <w:color w:val="FF0000"/>
          <w:sz w:val="18"/>
          <w:szCs w:val="18"/>
        </w:rPr>
        <w:t>地域包括支援センター</w:t>
      </w:r>
      <w:r w:rsidR="001B0BC9" w:rsidRPr="001B0BC9">
        <w:rPr>
          <w:rFonts w:hint="eastAsia"/>
          <w:color w:val="FF0000"/>
          <w:sz w:val="18"/>
          <w:szCs w:val="18"/>
        </w:rPr>
        <w:t xml:space="preserve">一覧　</w:t>
      </w:r>
      <w:r w:rsidRPr="001B0BC9">
        <w:rPr>
          <w:color w:val="FF0000"/>
          <w:sz w:val="18"/>
          <w:szCs w:val="18"/>
        </w:rPr>
        <w:t>https://web.pref.hyogo.lg.jp/kf05/gyakutai.html</w:t>
      </w:r>
    </w:p>
  </w:footnote>
  <w:footnote w:id="9">
    <w:p w:rsidR="00EC2D7B" w:rsidRPr="00981F77" w:rsidRDefault="00EC2D7B" w:rsidP="00250141">
      <w:pPr>
        <w:pStyle w:val="a8"/>
        <w:spacing w:beforeLines="50" w:before="200"/>
        <w:rPr>
          <w:sz w:val="18"/>
          <w:szCs w:val="18"/>
        </w:rPr>
      </w:pPr>
      <w:r w:rsidRPr="00981F77">
        <w:rPr>
          <w:rStyle w:val="aa"/>
          <w:sz w:val="18"/>
          <w:szCs w:val="18"/>
        </w:rPr>
        <w:footnoteRef/>
      </w:r>
      <w:r w:rsidRPr="00981F77">
        <w:rPr>
          <w:sz w:val="18"/>
          <w:szCs w:val="18"/>
        </w:rPr>
        <w:t xml:space="preserve"> </w:t>
      </w:r>
      <w:r w:rsidRPr="00981F77">
        <w:rPr>
          <w:rFonts w:hint="eastAsia"/>
          <w:sz w:val="18"/>
          <w:szCs w:val="18"/>
        </w:rPr>
        <w:t>厚生労働省</w:t>
      </w:r>
      <w:r>
        <w:rPr>
          <w:rFonts w:hint="eastAsia"/>
          <w:sz w:val="18"/>
          <w:szCs w:val="18"/>
        </w:rPr>
        <w:t>が</w:t>
      </w:r>
      <w:r w:rsidRPr="00981F77">
        <w:rPr>
          <w:rFonts w:hint="eastAsia"/>
          <w:sz w:val="18"/>
          <w:szCs w:val="18"/>
        </w:rPr>
        <w:t>「医療・介護関係事業者における個人情報の適切な取扱いのためのガイドライン」</w:t>
      </w:r>
      <w:r>
        <w:rPr>
          <w:rFonts w:hint="eastAsia"/>
          <w:sz w:val="18"/>
          <w:szCs w:val="18"/>
        </w:rPr>
        <w:t>を定めています。</w:t>
      </w:r>
    </w:p>
  </w:footnote>
  <w:footnote w:id="10">
    <w:p w:rsidR="00EC2D7B" w:rsidRPr="00EA4CEB" w:rsidRDefault="00EC2D7B" w:rsidP="007F76D5">
      <w:pPr>
        <w:pStyle w:val="a8"/>
        <w:ind w:left="167" w:hangingChars="100" w:hanging="167"/>
        <w:rPr>
          <w:sz w:val="18"/>
          <w:szCs w:val="18"/>
        </w:rPr>
      </w:pPr>
      <w:r w:rsidRPr="00EA4CEB">
        <w:rPr>
          <w:rStyle w:val="aa"/>
          <w:sz w:val="18"/>
          <w:szCs w:val="18"/>
        </w:rPr>
        <w:footnoteRef/>
      </w:r>
      <w:r w:rsidRPr="00EA4CEB">
        <w:rPr>
          <w:sz w:val="18"/>
          <w:szCs w:val="18"/>
        </w:rPr>
        <w:t xml:space="preserve"> </w:t>
      </w:r>
      <w:r>
        <w:rPr>
          <w:rFonts w:hint="eastAsia"/>
          <w:sz w:val="18"/>
          <w:szCs w:val="18"/>
        </w:rPr>
        <w:t>認知症については、23～24ページも参照してください。</w:t>
      </w:r>
    </w:p>
  </w:footnote>
  <w:footnote w:id="11">
    <w:p w:rsidR="00EC2D7B" w:rsidRPr="00882DED" w:rsidRDefault="00EC2D7B" w:rsidP="00087670">
      <w:pPr>
        <w:pStyle w:val="a8"/>
        <w:ind w:left="167" w:hangingChars="100" w:hanging="167"/>
        <w:rPr>
          <w:sz w:val="18"/>
          <w:szCs w:val="18"/>
        </w:rPr>
      </w:pPr>
      <w:r w:rsidRPr="00882DED">
        <w:rPr>
          <w:rStyle w:val="aa"/>
          <w:sz w:val="18"/>
          <w:szCs w:val="18"/>
        </w:rPr>
        <w:footnoteRef/>
      </w:r>
      <w:r w:rsidRPr="00882DED">
        <w:rPr>
          <w:sz w:val="18"/>
          <w:szCs w:val="18"/>
        </w:rPr>
        <w:t xml:space="preserve"> </w:t>
      </w:r>
      <w:r>
        <w:rPr>
          <w:rFonts w:hint="eastAsia"/>
          <w:sz w:val="18"/>
          <w:szCs w:val="18"/>
        </w:rPr>
        <w:t>食事、排泄、入浴、移動などの日常生活の基本的な動作のことを日常生活動作ADL: Activities of Daily Livingといいます。20ページも参照してください。</w:t>
      </w:r>
    </w:p>
  </w:footnote>
  <w:footnote w:id="12">
    <w:p w:rsidR="00EC2D7B" w:rsidRPr="00087670" w:rsidRDefault="00EC2D7B" w:rsidP="00087670">
      <w:pPr>
        <w:pStyle w:val="a8"/>
        <w:spacing w:beforeLines="50" w:before="200"/>
        <w:rPr>
          <w:sz w:val="18"/>
          <w:szCs w:val="18"/>
        </w:rPr>
      </w:pPr>
      <w:r w:rsidRPr="00087670">
        <w:rPr>
          <w:rStyle w:val="aa"/>
          <w:sz w:val="18"/>
          <w:szCs w:val="18"/>
        </w:rPr>
        <w:footnoteRef/>
      </w:r>
      <w:r>
        <w:rPr>
          <w:rFonts w:hint="eastAsia"/>
          <w:sz w:val="18"/>
          <w:szCs w:val="18"/>
        </w:rPr>
        <w:t xml:space="preserve"> 生活の質のことをQOL: Quality of Lifeといいます。</w:t>
      </w:r>
    </w:p>
  </w:footnote>
  <w:footnote w:id="13">
    <w:p w:rsidR="00EC2D7B" w:rsidRPr="007443CD" w:rsidRDefault="00EC2D7B" w:rsidP="007443CD">
      <w:pPr>
        <w:pStyle w:val="a8"/>
        <w:ind w:left="167" w:hangingChars="100" w:hanging="167"/>
        <w:rPr>
          <w:rFonts w:hAnsi="HG丸ｺﾞｼｯｸM-PRO"/>
          <w:sz w:val="18"/>
          <w:szCs w:val="18"/>
        </w:rPr>
      </w:pPr>
      <w:r w:rsidRPr="007443CD">
        <w:rPr>
          <w:rStyle w:val="aa"/>
          <w:sz w:val="18"/>
          <w:szCs w:val="18"/>
        </w:rPr>
        <w:footnoteRef/>
      </w:r>
      <w:r w:rsidRPr="007443CD">
        <w:rPr>
          <w:sz w:val="18"/>
          <w:szCs w:val="18"/>
        </w:rPr>
        <w:t xml:space="preserve"> </w:t>
      </w:r>
      <w:r w:rsidRPr="007443CD">
        <w:rPr>
          <w:rFonts w:hint="eastAsia"/>
          <w:sz w:val="18"/>
          <w:szCs w:val="18"/>
        </w:rPr>
        <w:t>世界保健</w:t>
      </w:r>
      <w:r>
        <w:rPr>
          <w:rFonts w:hint="eastAsia"/>
          <w:sz w:val="18"/>
          <w:szCs w:val="18"/>
        </w:rPr>
        <w:t>機関は世界の人々の健康問題に取り組む国際連合の専門機関で、WHOはWorld Health Organizationの略です。ICFはInter</w:t>
      </w:r>
      <w:r w:rsidRPr="007443CD">
        <w:rPr>
          <w:rFonts w:hAnsi="HG丸ｺﾞｼｯｸM-PRO" w:hint="eastAsia"/>
          <w:sz w:val="18"/>
          <w:szCs w:val="18"/>
        </w:rPr>
        <w:t>national</w:t>
      </w:r>
      <w:r>
        <w:rPr>
          <w:rFonts w:hAnsi="HG丸ｺﾞｼｯｸM-PRO" w:hint="eastAsia"/>
          <w:sz w:val="18"/>
          <w:szCs w:val="18"/>
        </w:rPr>
        <w:t xml:space="preserve"> </w:t>
      </w:r>
      <w:r w:rsidRPr="007443CD">
        <w:rPr>
          <w:rFonts w:hAnsi="HG丸ｺﾞｼｯｸM-PRO" w:cs="Arial"/>
          <w:sz w:val="18"/>
          <w:szCs w:val="18"/>
        </w:rPr>
        <w:t>Classification of Functioning, Disability and Health</w:t>
      </w:r>
      <w:r>
        <w:rPr>
          <w:rFonts w:hAnsi="HG丸ｺﾞｼｯｸM-PRO" w:cs="Arial" w:hint="eastAsia"/>
          <w:sz w:val="18"/>
          <w:szCs w:val="18"/>
        </w:rPr>
        <w:t>の略です。</w:t>
      </w:r>
    </w:p>
  </w:footnote>
  <w:footnote w:id="14">
    <w:p w:rsidR="00EC2D7B" w:rsidRPr="007443CD" w:rsidRDefault="00EC2D7B" w:rsidP="00D84211">
      <w:pPr>
        <w:pStyle w:val="a8"/>
        <w:spacing w:beforeLines="50" w:before="200"/>
        <w:rPr>
          <w:sz w:val="18"/>
          <w:szCs w:val="18"/>
        </w:rPr>
      </w:pPr>
      <w:r w:rsidRPr="007443CD">
        <w:rPr>
          <w:rStyle w:val="aa"/>
          <w:sz w:val="18"/>
          <w:szCs w:val="18"/>
        </w:rPr>
        <w:footnoteRef/>
      </w:r>
      <w:r w:rsidRPr="007443CD">
        <w:rPr>
          <w:sz w:val="18"/>
          <w:szCs w:val="18"/>
        </w:rPr>
        <w:t xml:space="preserve"> </w:t>
      </w:r>
      <w:r>
        <w:rPr>
          <w:rFonts w:hint="eastAsia"/>
          <w:sz w:val="18"/>
          <w:szCs w:val="18"/>
        </w:rPr>
        <w:t>ADLはActivities of Daily Living、IADLはInstrumental Activities of Daily Livingの略です。</w:t>
      </w:r>
    </w:p>
  </w:footnote>
  <w:footnote w:id="15">
    <w:p w:rsidR="00EC2D7B" w:rsidRDefault="00EC2D7B">
      <w:pPr>
        <w:pStyle w:val="a8"/>
        <w:rPr>
          <w:sz w:val="18"/>
          <w:szCs w:val="18"/>
        </w:rPr>
      </w:pPr>
      <w:r w:rsidRPr="00B678EB">
        <w:rPr>
          <w:rStyle w:val="aa"/>
          <w:sz w:val="18"/>
          <w:szCs w:val="18"/>
        </w:rPr>
        <w:footnoteRef/>
      </w:r>
      <w:r w:rsidRPr="00B678EB">
        <w:rPr>
          <w:sz w:val="18"/>
          <w:szCs w:val="18"/>
        </w:rPr>
        <w:t xml:space="preserve"> </w:t>
      </w:r>
      <w:r>
        <w:rPr>
          <w:rFonts w:hint="eastAsia"/>
          <w:sz w:val="18"/>
          <w:szCs w:val="18"/>
        </w:rPr>
        <w:t>いきいき百歳体操については、健康ひょうご21県民運動ポータルサイトを参照してください。</w:t>
      </w:r>
    </w:p>
    <w:p w:rsidR="00EC2D7B" w:rsidRPr="00B678EB" w:rsidRDefault="00EC2D7B">
      <w:pPr>
        <w:pStyle w:val="a8"/>
        <w:rPr>
          <w:sz w:val="18"/>
          <w:szCs w:val="18"/>
        </w:rPr>
      </w:pPr>
      <w:r>
        <w:rPr>
          <w:rFonts w:hint="eastAsia"/>
          <w:sz w:val="18"/>
          <w:szCs w:val="18"/>
        </w:rPr>
        <w:t xml:space="preserve">　　　「いきいき百歳体操」の取組　</w:t>
      </w:r>
      <w:r w:rsidRPr="00B678EB">
        <w:rPr>
          <w:sz w:val="18"/>
          <w:szCs w:val="18"/>
        </w:rPr>
        <w:t>http://www.kenko-hyogo21.jp/health/kenkou-taisou/1744/</w:t>
      </w:r>
    </w:p>
  </w:footnote>
  <w:footnote w:id="16">
    <w:p w:rsidR="00EC2D7B" w:rsidRDefault="00EC2D7B" w:rsidP="00411B2A">
      <w:pPr>
        <w:pStyle w:val="a8"/>
        <w:ind w:left="167" w:hangingChars="100" w:hanging="167"/>
        <w:rPr>
          <w:sz w:val="18"/>
          <w:szCs w:val="18"/>
        </w:rPr>
      </w:pPr>
      <w:r w:rsidRPr="00411B2A">
        <w:rPr>
          <w:rStyle w:val="aa"/>
          <w:sz w:val="18"/>
          <w:szCs w:val="18"/>
        </w:rPr>
        <w:footnoteRef/>
      </w:r>
      <w:r w:rsidRPr="00411B2A">
        <w:rPr>
          <w:sz w:val="18"/>
          <w:szCs w:val="18"/>
        </w:rPr>
        <w:t xml:space="preserve"> </w:t>
      </w:r>
      <w:r>
        <w:rPr>
          <w:rFonts w:hint="eastAsia"/>
          <w:sz w:val="18"/>
          <w:szCs w:val="18"/>
        </w:rPr>
        <w:t>兵庫県では、高齢者や障害者などが急性期、回復期、生活期のリハビリテーションを切れ目なく受けられる体制の整備を目指して、全県リハビリテーション支援センターと各圏域リハビリテーション支援センターを指定しています。</w:t>
      </w:r>
    </w:p>
    <w:p w:rsidR="00EC2D7B" w:rsidRPr="00411B2A" w:rsidRDefault="00EC2D7B" w:rsidP="00411B2A">
      <w:pPr>
        <w:pStyle w:val="a8"/>
        <w:ind w:left="167" w:hangingChars="100" w:hanging="167"/>
        <w:rPr>
          <w:sz w:val="18"/>
          <w:szCs w:val="18"/>
        </w:rPr>
      </w:pPr>
      <w:r>
        <w:rPr>
          <w:rFonts w:hint="eastAsia"/>
          <w:sz w:val="18"/>
          <w:szCs w:val="18"/>
        </w:rPr>
        <w:t xml:space="preserve">　　　地域リハビリテーションの推進　https://web.pref.hyogo.lg.jp/</w:t>
      </w:r>
      <w:r w:rsidR="002E72F6">
        <w:rPr>
          <w:rFonts w:hint="eastAsia"/>
          <w:sz w:val="18"/>
          <w:szCs w:val="18"/>
        </w:rPr>
        <w:t>kf05/h28_reha.html</w:t>
      </w:r>
    </w:p>
  </w:footnote>
  <w:footnote w:id="17">
    <w:p w:rsidR="00EC2D7B" w:rsidRPr="00144B2C" w:rsidRDefault="00EC2D7B">
      <w:pPr>
        <w:pStyle w:val="a8"/>
        <w:rPr>
          <w:sz w:val="18"/>
          <w:szCs w:val="18"/>
        </w:rPr>
      </w:pPr>
      <w:r w:rsidRPr="00144B2C">
        <w:rPr>
          <w:rStyle w:val="aa"/>
          <w:sz w:val="18"/>
          <w:szCs w:val="18"/>
        </w:rPr>
        <w:footnoteRef/>
      </w:r>
      <w:r w:rsidRPr="00144B2C">
        <w:rPr>
          <w:sz w:val="18"/>
          <w:szCs w:val="18"/>
        </w:rPr>
        <w:t xml:space="preserve"> </w:t>
      </w:r>
      <w:r>
        <w:rPr>
          <w:rFonts w:hint="eastAsia"/>
          <w:sz w:val="18"/>
          <w:szCs w:val="18"/>
        </w:rPr>
        <w:t>見当識の障害とは、今がいつなのか（時間）、ここがどこなのか（場所）が分からなくなる状態です。</w:t>
      </w:r>
    </w:p>
  </w:footnote>
  <w:footnote w:id="18">
    <w:p w:rsidR="00EC2D7B" w:rsidRPr="000E2B76" w:rsidRDefault="00EC2D7B" w:rsidP="000E2B76">
      <w:pPr>
        <w:pStyle w:val="a8"/>
        <w:spacing w:beforeLines="50" w:before="200"/>
        <w:ind w:left="167" w:hangingChars="100" w:hanging="167"/>
        <w:rPr>
          <w:sz w:val="18"/>
          <w:szCs w:val="18"/>
        </w:rPr>
      </w:pPr>
      <w:r w:rsidRPr="000E2B76">
        <w:rPr>
          <w:rStyle w:val="aa"/>
          <w:sz w:val="18"/>
          <w:szCs w:val="18"/>
        </w:rPr>
        <w:footnoteRef/>
      </w:r>
      <w:r w:rsidRPr="000E2B76">
        <w:rPr>
          <w:sz w:val="18"/>
          <w:szCs w:val="18"/>
        </w:rPr>
        <w:t xml:space="preserve"> </w:t>
      </w:r>
      <w:r>
        <w:rPr>
          <w:rFonts w:hint="eastAsia"/>
          <w:sz w:val="18"/>
          <w:szCs w:val="18"/>
        </w:rPr>
        <w:t>一般には「徘徊」という言い方をしますが、実際は、認知症の人は本人なりの目的があって出歩いていることが多いので、兵庫県では「徘徊」という言葉を原則として使わないことにしています。</w:t>
      </w:r>
    </w:p>
  </w:footnote>
  <w:footnote w:id="19">
    <w:p w:rsidR="00EC2D7B" w:rsidRPr="006D4A0B" w:rsidRDefault="00EC2D7B" w:rsidP="006D4A0B">
      <w:pPr>
        <w:pStyle w:val="a8"/>
        <w:spacing w:beforeLines="50" w:before="200"/>
        <w:rPr>
          <w:sz w:val="18"/>
          <w:szCs w:val="18"/>
        </w:rPr>
      </w:pPr>
      <w:r w:rsidRPr="006D4A0B">
        <w:rPr>
          <w:rStyle w:val="aa"/>
          <w:sz w:val="18"/>
          <w:szCs w:val="18"/>
        </w:rPr>
        <w:footnoteRef/>
      </w:r>
      <w:r w:rsidRPr="006D4A0B">
        <w:rPr>
          <w:sz w:val="18"/>
          <w:szCs w:val="18"/>
        </w:rPr>
        <w:t xml:space="preserve"> </w:t>
      </w:r>
      <w:r>
        <w:rPr>
          <w:rFonts w:hint="eastAsia"/>
          <w:sz w:val="18"/>
          <w:szCs w:val="18"/>
        </w:rPr>
        <w:t>BPSD</w:t>
      </w:r>
      <w:r w:rsidRPr="009868C6">
        <w:rPr>
          <w:rFonts w:hAnsi="HG丸ｺﾞｼｯｸM-PRO" w:hint="eastAsia"/>
          <w:sz w:val="18"/>
          <w:szCs w:val="18"/>
        </w:rPr>
        <w:t>は、</w:t>
      </w:r>
      <w:r w:rsidRPr="009868C6">
        <w:rPr>
          <w:rFonts w:hAnsi="HG丸ｺﾞｼｯｸM-PRO" w:cs="Arial"/>
          <w:sz w:val="18"/>
          <w:szCs w:val="18"/>
        </w:rPr>
        <w:t>Behavioral and Psychological Symptoms of Dementia</w:t>
      </w:r>
      <w:r w:rsidRPr="009868C6">
        <w:rPr>
          <w:rFonts w:hAnsi="HG丸ｺﾞｼｯｸM-PRO" w:hint="eastAsia"/>
          <w:sz w:val="18"/>
          <w:szCs w:val="18"/>
        </w:rPr>
        <w:t>の</w:t>
      </w:r>
      <w:r>
        <w:rPr>
          <w:rFonts w:hint="eastAsia"/>
          <w:sz w:val="18"/>
          <w:szCs w:val="18"/>
        </w:rPr>
        <w:t>略です。</w:t>
      </w:r>
    </w:p>
  </w:footnote>
  <w:footnote w:id="20">
    <w:p w:rsidR="00EC2D7B" w:rsidRPr="00BD4C5A" w:rsidRDefault="00EC2D7B" w:rsidP="00CA29FF">
      <w:pPr>
        <w:pStyle w:val="a8"/>
        <w:spacing w:beforeLines="50" w:before="200"/>
        <w:ind w:left="167" w:hangingChars="100" w:hanging="167"/>
        <w:rPr>
          <w:sz w:val="18"/>
          <w:szCs w:val="18"/>
        </w:rPr>
      </w:pPr>
      <w:r w:rsidRPr="00BD4C5A">
        <w:rPr>
          <w:rStyle w:val="aa"/>
          <w:sz w:val="18"/>
          <w:szCs w:val="18"/>
        </w:rPr>
        <w:footnoteRef/>
      </w:r>
      <w:r w:rsidRPr="00BD4C5A">
        <w:rPr>
          <w:sz w:val="18"/>
          <w:szCs w:val="18"/>
        </w:rPr>
        <w:t xml:space="preserve"> </w:t>
      </w:r>
      <w:r w:rsidRPr="00BD4C5A">
        <w:rPr>
          <w:rFonts w:hint="eastAsia"/>
          <w:sz w:val="18"/>
          <w:szCs w:val="18"/>
        </w:rPr>
        <w:t>厚生労働</w:t>
      </w:r>
      <w:r>
        <w:rPr>
          <w:rFonts w:hint="eastAsia"/>
          <w:sz w:val="18"/>
          <w:szCs w:val="18"/>
        </w:rPr>
        <w:t>省の補助金を受けて、平成25年３月にまとめられた</w:t>
      </w:r>
      <w:r w:rsidRPr="00BD4C5A">
        <w:rPr>
          <w:rFonts w:hint="eastAsia"/>
          <w:sz w:val="18"/>
          <w:szCs w:val="18"/>
        </w:rPr>
        <w:t>「都市部における認知症有病率と認知症の生活機能障害への対応」</w:t>
      </w:r>
      <w:r>
        <w:rPr>
          <w:rFonts w:hint="eastAsia"/>
          <w:sz w:val="18"/>
          <w:szCs w:val="18"/>
        </w:rPr>
        <w:t>（</w:t>
      </w:r>
      <w:r w:rsidRPr="00BD4C5A">
        <w:rPr>
          <w:rFonts w:hint="eastAsia"/>
          <w:sz w:val="18"/>
          <w:szCs w:val="18"/>
        </w:rPr>
        <w:t>研究代表者 朝田 隆 筑波大学医学医療系教授</w:t>
      </w:r>
      <w:r>
        <w:rPr>
          <w:rFonts w:hint="eastAsia"/>
          <w:sz w:val="18"/>
          <w:szCs w:val="18"/>
        </w:rPr>
        <w:t>）のデータをもとにしています。</w:t>
      </w:r>
    </w:p>
  </w:footnote>
  <w:footnote w:id="21">
    <w:p w:rsidR="00EC2D7B" w:rsidRPr="00D84211" w:rsidRDefault="00EC2D7B">
      <w:pPr>
        <w:pStyle w:val="a8"/>
        <w:rPr>
          <w:sz w:val="18"/>
          <w:szCs w:val="18"/>
        </w:rPr>
      </w:pPr>
      <w:r w:rsidRPr="00D84211">
        <w:rPr>
          <w:rStyle w:val="aa"/>
          <w:sz w:val="18"/>
          <w:szCs w:val="18"/>
        </w:rPr>
        <w:footnoteRef/>
      </w:r>
      <w:r w:rsidRPr="00D84211">
        <w:rPr>
          <w:sz w:val="18"/>
          <w:szCs w:val="18"/>
        </w:rPr>
        <w:t xml:space="preserve"> </w:t>
      </w:r>
      <w:r>
        <w:rPr>
          <w:rFonts w:hint="eastAsia"/>
          <w:sz w:val="18"/>
          <w:szCs w:val="18"/>
        </w:rPr>
        <w:t>MCIは</w:t>
      </w:r>
      <w:r w:rsidR="002E72F6">
        <w:rPr>
          <w:rFonts w:hint="eastAsia"/>
          <w:sz w:val="18"/>
          <w:szCs w:val="18"/>
        </w:rPr>
        <w:t>、</w:t>
      </w:r>
      <w:r>
        <w:rPr>
          <w:rFonts w:hint="eastAsia"/>
          <w:sz w:val="18"/>
          <w:szCs w:val="18"/>
        </w:rPr>
        <w:t>Mild Cognitive Impairmentの略です。</w:t>
      </w:r>
    </w:p>
  </w:footnote>
  <w:footnote w:id="22">
    <w:p w:rsidR="00EC2D7B" w:rsidRDefault="00EC2D7B" w:rsidP="009D2CE5">
      <w:pPr>
        <w:pStyle w:val="a8"/>
        <w:spacing w:beforeLines="50" w:before="200"/>
        <w:rPr>
          <w:sz w:val="18"/>
          <w:szCs w:val="18"/>
        </w:rPr>
      </w:pPr>
      <w:r w:rsidRPr="009D2CE5">
        <w:rPr>
          <w:rStyle w:val="aa"/>
          <w:sz w:val="18"/>
          <w:szCs w:val="18"/>
        </w:rPr>
        <w:footnoteRef/>
      </w:r>
      <w:r w:rsidRPr="009D2CE5">
        <w:rPr>
          <w:sz w:val="18"/>
          <w:szCs w:val="18"/>
        </w:rPr>
        <w:t xml:space="preserve"> </w:t>
      </w:r>
      <w:r>
        <w:rPr>
          <w:rFonts w:hint="eastAsia"/>
          <w:sz w:val="18"/>
          <w:szCs w:val="18"/>
        </w:rPr>
        <w:t>各市町の認知症サポーター養成講座の担当課は、県のホームページでご確認いただけます。</w:t>
      </w:r>
    </w:p>
    <w:p w:rsidR="00EC2D7B" w:rsidRPr="009D2CE5" w:rsidRDefault="00EC2D7B">
      <w:pPr>
        <w:pStyle w:val="a8"/>
        <w:rPr>
          <w:sz w:val="18"/>
          <w:szCs w:val="18"/>
        </w:rPr>
      </w:pPr>
      <w:r>
        <w:rPr>
          <w:rFonts w:hint="eastAsia"/>
          <w:sz w:val="18"/>
          <w:szCs w:val="18"/>
        </w:rPr>
        <w:t xml:space="preserve">　　　認知症サポーターキャラバン　</w:t>
      </w:r>
      <w:r w:rsidRPr="009D2CE5">
        <w:rPr>
          <w:sz w:val="18"/>
          <w:szCs w:val="18"/>
        </w:rPr>
        <w:t>https://web.pref.hyogo.lg.jp/kf05/27nintishousp.html</w:t>
      </w:r>
    </w:p>
  </w:footnote>
  <w:footnote w:id="23">
    <w:p w:rsidR="00EC2D7B" w:rsidRDefault="00EC2D7B" w:rsidP="00CA29FF">
      <w:pPr>
        <w:pStyle w:val="a8"/>
        <w:spacing w:beforeLines="50" w:before="200"/>
        <w:rPr>
          <w:sz w:val="18"/>
          <w:szCs w:val="18"/>
        </w:rPr>
      </w:pPr>
      <w:r w:rsidRPr="009D2CE5">
        <w:rPr>
          <w:rStyle w:val="aa"/>
          <w:sz w:val="18"/>
          <w:szCs w:val="18"/>
        </w:rPr>
        <w:footnoteRef/>
      </w:r>
      <w:r w:rsidRPr="009D2CE5">
        <w:rPr>
          <w:sz w:val="18"/>
          <w:szCs w:val="18"/>
        </w:rPr>
        <w:t xml:space="preserve"> </w:t>
      </w:r>
      <w:r>
        <w:rPr>
          <w:rFonts w:hint="eastAsia"/>
          <w:sz w:val="18"/>
          <w:szCs w:val="18"/>
        </w:rPr>
        <w:t>兵庫県の認知症チェックシートは、県のホームページに掲載されています。</w:t>
      </w:r>
    </w:p>
    <w:p w:rsidR="00EC2D7B" w:rsidRPr="009D2CE5" w:rsidRDefault="00EC2D7B" w:rsidP="00802E6A">
      <w:pPr>
        <w:pStyle w:val="a8"/>
        <w:ind w:firstLineChars="339" w:firstLine="565"/>
        <w:rPr>
          <w:sz w:val="18"/>
          <w:szCs w:val="18"/>
        </w:rPr>
      </w:pPr>
      <w:r>
        <w:rPr>
          <w:rFonts w:hint="eastAsia"/>
          <w:sz w:val="18"/>
          <w:szCs w:val="18"/>
        </w:rPr>
        <w:t xml:space="preserve">認知症チェックシートをしてみませんか？　</w:t>
      </w:r>
      <w:r w:rsidRPr="009D2CE5">
        <w:rPr>
          <w:sz w:val="18"/>
          <w:szCs w:val="18"/>
        </w:rPr>
        <w:t>https://web.pref.hyogo.lg.jp/kf05/25nintisyousi-to.html</w:t>
      </w:r>
    </w:p>
  </w:footnote>
  <w:footnote w:id="24">
    <w:p w:rsidR="00EC2D7B" w:rsidRDefault="00EC2D7B" w:rsidP="00D84211">
      <w:pPr>
        <w:pStyle w:val="a8"/>
        <w:spacing w:beforeLines="50" w:before="200"/>
        <w:ind w:left="167" w:hangingChars="100" w:hanging="167"/>
        <w:rPr>
          <w:sz w:val="18"/>
          <w:szCs w:val="18"/>
        </w:rPr>
      </w:pPr>
      <w:r w:rsidRPr="00060849">
        <w:rPr>
          <w:rStyle w:val="aa"/>
          <w:sz w:val="18"/>
          <w:szCs w:val="18"/>
        </w:rPr>
        <w:footnoteRef/>
      </w:r>
      <w:r w:rsidRPr="00060849">
        <w:rPr>
          <w:sz w:val="18"/>
          <w:szCs w:val="18"/>
        </w:rPr>
        <w:t xml:space="preserve"> </w:t>
      </w:r>
      <w:r>
        <w:rPr>
          <w:rFonts w:hint="eastAsia"/>
          <w:sz w:val="18"/>
          <w:szCs w:val="18"/>
        </w:rPr>
        <w:t>認知症相談センターは、身近な認知症の</w:t>
      </w:r>
      <w:r w:rsidRPr="007B249B">
        <w:rPr>
          <w:rFonts w:hint="eastAsia"/>
          <w:sz w:val="18"/>
          <w:szCs w:val="18"/>
        </w:rPr>
        <w:t>相談窓口です。一覧は、県のホームページ</w:t>
      </w:r>
      <w:r>
        <w:rPr>
          <w:rFonts w:hint="eastAsia"/>
          <w:sz w:val="18"/>
          <w:szCs w:val="18"/>
        </w:rPr>
        <w:t>でご確認いただけます。</w:t>
      </w:r>
    </w:p>
    <w:p w:rsidR="00EC2D7B" w:rsidRPr="00060849" w:rsidRDefault="00EC2D7B" w:rsidP="009D2CE5">
      <w:pPr>
        <w:pStyle w:val="a8"/>
        <w:ind w:leftChars="100" w:left="227" w:firstLineChars="200" w:firstLine="333"/>
        <w:rPr>
          <w:sz w:val="18"/>
          <w:szCs w:val="18"/>
        </w:rPr>
      </w:pPr>
      <w:r>
        <w:rPr>
          <w:rFonts w:hint="eastAsia"/>
          <w:sz w:val="18"/>
          <w:szCs w:val="18"/>
        </w:rPr>
        <w:t xml:space="preserve">認知症相談センター　</w:t>
      </w:r>
      <w:r w:rsidRPr="00060849">
        <w:rPr>
          <w:sz w:val="18"/>
          <w:szCs w:val="18"/>
        </w:rPr>
        <w:t>https://web.pref.hyogo.lg.jp/kf05/27nintisyou.html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E0"/>
    <w:rsid w:val="000402EB"/>
    <w:rsid w:val="000445F6"/>
    <w:rsid w:val="00060849"/>
    <w:rsid w:val="00063E32"/>
    <w:rsid w:val="00066427"/>
    <w:rsid w:val="00071FC3"/>
    <w:rsid w:val="00076DBF"/>
    <w:rsid w:val="000846A5"/>
    <w:rsid w:val="00087670"/>
    <w:rsid w:val="000964C2"/>
    <w:rsid w:val="000A365F"/>
    <w:rsid w:val="000B10A0"/>
    <w:rsid w:val="000B1D57"/>
    <w:rsid w:val="000B2457"/>
    <w:rsid w:val="000C1D4A"/>
    <w:rsid w:val="000C7540"/>
    <w:rsid w:val="000D769C"/>
    <w:rsid w:val="000E2B76"/>
    <w:rsid w:val="000F384B"/>
    <w:rsid w:val="000F7005"/>
    <w:rsid w:val="00100524"/>
    <w:rsid w:val="00125FD0"/>
    <w:rsid w:val="00141D6A"/>
    <w:rsid w:val="00144B2C"/>
    <w:rsid w:val="00155B8E"/>
    <w:rsid w:val="00157437"/>
    <w:rsid w:val="0018583B"/>
    <w:rsid w:val="00196FF4"/>
    <w:rsid w:val="001A119B"/>
    <w:rsid w:val="001A286B"/>
    <w:rsid w:val="001A39E7"/>
    <w:rsid w:val="001A5AEE"/>
    <w:rsid w:val="001A76F5"/>
    <w:rsid w:val="001B0BC9"/>
    <w:rsid w:val="001B0E80"/>
    <w:rsid w:val="001B4C51"/>
    <w:rsid w:val="001D5F98"/>
    <w:rsid w:val="001D6AA5"/>
    <w:rsid w:val="001D7C55"/>
    <w:rsid w:val="001E56D5"/>
    <w:rsid w:val="001E7388"/>
    <w:rsid w:val="001F58B3"/>
    <w:rsid w:val="0021132A"/>
    <w:rsid w:val="00212419"/>
    <w:rsid w:val="00213C71"/>
    <w:rsid w:val="002159D3"/>
    <w:rsid w:val="002175FD"/>
    <w:rsid w:val="0021787F"/>
    <w:rsid w:val="00224330"/>
    <w:rsid w:val="00225CF0"/>
    <w:rsid w:val="0022618E"/>
    <w:rsid w:val="00250141"/>
    <w:rsid w:val="00255EEE"/>
    <w:rsid w:val="0026057E"/>
    <w:rsid w:val="002627E3"/>
    <w:rsid w:val="00263B5D"/>
    <w:rsid w:val="00266820"/>
    <w:rsid w:val="00286D51"/>
    <w:rsid w:val="002959DA"/>
    <w:rsid w:val="00296B35"/>
    <w:rsid w:val="002A2FFA"/>
    <w:rsid w:val="002B0E48"/>
    <w:rsid w:val="002C625D"/>
    <w:rsid w:val="002D4CE2"/>
    <w:rsid w:val="002D73A5"/>
    <w:rsid w:val="002E18FF"/>
    <w:rsid w:val="002E2D18"/>
    <w:rsid w:val="002E72F6"/>
    <w:rsid w:val="00300E4E"/>
    <w:rsid w:val="00303EFC"/>
    <w:rsid w:val="0031227F"/>
    <w:rsid w:val="00332959"/>
    <w:rsid w:val="00334A48"/>
    <w:rsid w:val="00335716"/>
    <w:rsid w:val="003374B0"/>
    <w:rsid w:val="00345B1C"/>
    <w:rsid w:val="00351BFA"/>
    <w:rsid w:val="0035442F"/>
    <w:rsid w:val="0035557F"/>
    <w:rsid w:val="003671A0"/>
    <w:rsid w:val="003703AC"/>
    <w:rsid w:val="00381B92"/>
    <w:rsid w:val="003932DF"/>
    <w:rsid w:val="003A0076"/>
    <w:rsid w:val="003A0C80"/>
    <w:rsid w:val="003B3BA8"/>
    <w:rsid w:val="003B415D"/>
    <w:rsid w:val="003D1531"/>
    <w:rsid w:val="003E0F6A"/>
    <w:rsid w:val="003F5399"/>
    <w:rsid w:val="0040224D"/>
    <w:rsid w:val="00404EFC"/>
    <w:rsid w:val="00411B2A"/>
    <w:rsid w:val="00421907"/>
    <w:rsid w:val="00426903"/>
    <w:rsid w:val="00431A94"/>
    <w:rsid w:val="00436480"/>
    <w:rsid w:val="00455C68"/>
    <w:rsid w:val="00460E2B"/>
    <w:rsid w:val="00461281"/>
    <w:rsid w:val="00462B39"/>
    <w:rsid w:val="00463D8E"/>
    <w:rsid w:val="00467BB6"/>
    <w:rsid w:val="0048605F"/>
    <w:rsid w:val="00494DE0"/>
    <w:rsid w:val="004B13DC"/>
    <w:rsid w:val="004B1C4C"/>
    <w:rsid w:val="004B30E8"/>
    <w:rsid w:val="004C59F6"/>
    <w:rsid w:val="004C5B63"/>
    <w:rsid w:val="004C5D83"/>
    <w:rsid w:val="004E5A69"/>
    <w:rsid w:val="004F2969"/>
    <w:rsid w:val="004F3BBF"/>
    <w:rsid w:val="00503773"/>
    <w:rsid w:val="00524562"/>
    <w:rsid w:val="00532229"/>
    <w:rsid w:val="005402DE"/>
    <w:rsid w:val="00545CBF"/>
    <w:rsid w:val="00555E5D"/>
    <w:rsid w:val="00557D2D"/>
    <w:rsid w:val="00563CB3"/>
    <w:rsid w:val="005803C0"/>
    <w:rsid w:val="00592C89"/>
    <w:rsid w:val="00593C7B"/>
    <w:rsid w:val="005952D1"/>
    <w:rsid w:val="005A4879"/>
    <w:rsid w:val="005A704C"/>
    <w:rsid w:val="005B1C5B"/>
    <w:rsid w:val="005B33A9"/>
    <w:rsid w:val="005C103D"/>
    <w:rsid w:val="005C50B0"/>
    <w:rsid w:val="005C5238"/>
    <w:rsid w:val="005C668A"/>
    <w:rsid w:val="005D3956"/>
    <w:rsid w:val="005D3F19"/>
    <w:rsid w:val="005F1F41"/>
    <w:rsid w:val="005F35E0"/>
    <w:rsid w:val="006005F8"/>
    <w:rsid w:val="00602A61"/>
    <w:rsid w:val="00611BC3"/>
    <w:rsid w:val="0061702C"/>
    <w:rsid w:val="00620339"/>
    <w:rsid w:val="00620D31"/>
    <w:rsid w:val="0062627B"/>
    <w:rsid w:val="00642EB0"/>
    <w:rsid w:val="00650FB7"/>
    <w:rsid w:val="00651F7F"/>
    <w:rsid w:val="006566B2"/>
    <w:rsid w:val="00687834"/>
    <w:rsid w:val="006963A2"/>
    <w:rsid w:val="00697BFE"/>
    <w:rsid w:val="006A5A16"/>
    <w:rsid w:val="006B3CB6"/>
    <w:rsid w:val="006B6E04"/>
    <w:rsid w:val="006C4BBB"/>
    <w:rsid w:val="006C764D"/>
    <w:rsid w:val="006D22DC"/>
    <w:rsid w:val="006D4A0B"/>
    <w:rsid w:val="006D524F"/>
    <w:rsid w:val="006E271C"/>
    <w:rsid w:val="0070488D"/>
    <w:rsid w:val="00712F4A"/>
    <w:rsid w:val="007145C2"/>
    <w:rsid w:val="0072222B"/>
    <w:rsid w:val="007264AF"/>
    <w:rsid w:val="007443CD"/>
    <w:rsid w:val="00757B02"/>
    <w:rsid w:val="00761415"/>
    <w:rsid w:val="00761512"/>
    <w:rsid w:val="00762D77"/>
    <w:rsid w:val="00766F06"/>
    <w:rsid w:val="00767F5A"/>
    <w:rsid w:val="007832B5"/>
    <w:rsid w:val="00785F45"/>
    <w:rsid w:val="007929A9"/>
    <w:rsid w:val="007A1B49"/>
    <w:rsid w:val="007A3AF9"/>
    <w:rsid w:val="007A542C"/>
    <w:rsid w:val="007A60D5"/>
    <w:rsid w:val="007B249B"/>
    <w:rsid w:val="007C5ED0"/>
    <w:rsid w:val="007E118D"/>
    <w:rsid w:val="007E7F89"/>
    <w:rsid w:val="007F27B6"/>
    <w:rsid w:val="007F76D5"/>
    <w:rsid w:val="00802E6A"/>
    <w:rsid w:val="00806A51"/>
    <w:rsid w:val="00814CDE"/>
    <w:rsid w:val="00817AF0"/>
    <w:rsid w:val="0082004B"/>
    <w:rsid w:val="00820708"/>
    <w:rsid w:val="00825E80"/>
    <w:rsid w:val="008260D5"/>
    <w:rsid w:val="0083038E"/>
    <w:rsid w:val="0083378C"/>
    <w:rsid w:val="00833CF7"/>
    <w:rsid w:val="00852668"/>
    <w:rsid w:val="008528A2"/>
    <w:rsid w:val="008545A0"/>
    <w:rsid w:val="00860250"/>
    <w:rsid w:val="00882DED"/>
    <w:rsid w:val="00887094"/>
    <w:rsid w:val="008946F3"/>
    <w:rsid w:val="008D206A"/>
    <w:rsid w:val="008D4233"/>
    <w:rsid w:val="008E35DB"/>
    <w:rsid w:val="008E40DB"/>
    <w:rsid w:val="009002F4"/>
    <w:rsid w:val="00904B90"/>
    <w:rsid w:val="00917FA5"/>
    <w:rsid w:val="00922C10"/>
    <w:rsid w:val="0092529F"/>
    <w:rsid w:val="0092774C"/>
    <w:rsid w:val="00937949"/>
    <w:rsid w:val="0094302E"/>
    <w:rsid w:val="009443BC"/>
    <w:rsid w:val="00945A16"/>
    <w:rsid w:val="00946B0B"/>
    <w:rsid w:val="0096692C"/>
    <w:rsid w:val="00981F77"/>
    <w:rsid w:val="009842B9"/>
    <w:rsid w:val="00984954"/>
    <w:rsid w:val="009868C6"/>
    <w:rsid w:val="0099740E"/>
    <w:rsid w:val="009C1BE4"/>
    <w:rsid w:val="009D07A1"/>
    <w:rsid w:val="009D2CE5"/>
    <w:rsid w:val="009E367E"/>
    <w:rsid w:val="009E3978"/>
    <w:rsid w:val="009F0DAB"/>
    <w:rsid w:val="009F3B64"/>
    <w:rsid w:val="00A11FC8"/>
    <w:rsid w:val="00A14828"/>
    <w:rsid w:val="00A23CE0"/>
    <w:rsid w:val="00A3103C"/>
    <w:rsid w:val="00A357F5"/>
    <w:rsid w:val="00A466D4"/>
    <w:rsid w:val="00A534C0"/>
    <w:rsid w:val="00A60D3B"/>
    <w:rsid w:val="00A6595A"/>
    <w:rsid w:val="00A71062"/>
    <w:rsid w:val="00A71631"/>
    <w:rsid w:val="00A84030"/>
    <w:rsid w:val="00A87A2F"/>
    <w:rsid w:val="00AA2153"/>
    <w:rsid w:val="00AA5088"/>
    <w:rsid w:val="00AB10A5"/>
    <w:rsid w:val="00AB3285"/>
    <w:rsid w:val="00AB3F9E"/>
    <w:rsid w:val="00AC09FB"/>
    <w:rsid w:val="00AC21CA"/>
    <w:rsid w:val="00AC33E6"/>
    <w:rsid w:val="00AC664F"/>
    <w:rsid w:val="00AC7E01"/>
    <w:rsid w:val="00AD31A7"/>
    <w:rsid w:val="00AD54FD"/>
    <w:rsid w:val="00AD7CC1"/>
    <w:rsid w:val="00AE310B"/>
    <w:rsid w:val="00AF1A28"/>
    <w:rsid w:val="00B02BF7"/>
    <w:rsid w:val="00B040C5"/>
    <w:rsid w:val="00B07C2F"/>
    <w:rsid w:val="00B15577"/>
    <w:rsid w:val="00B157D7"/>
    <w:rsid w:val="00B21BBC"/>
    <w:rsid w:val="00B23D2D"/>
    <w:rsid w:val="00B34BE6"/>
    <w:rsid w:val="00B46281"/>
    <w:rsid w:val="00B5094E"/>
    <w:rsid w:val="00B632A8"/>
    <w:rsid w:val="00B678EB"/>
    <w:rsid w:val="00B67D2C"/>
    <w:rsid w:val="00B8341B"/>
    <w:rsid w:val="00B84992"/>
    <w:rsid w:val="00B87483"/>
    <w:rsid w:val="00BA4427"/>
    <w:rsid w:val="00BA5742"/>
    <w:rsid w:val="00BB6008"/>
    <w:rsid w:val="00BD4C5A"/>
    <w:rsid w:val="00BD5A44"/>
    <w:rsid w:val="00BD5AC8"/>
    <w:rsid w:val="00BE265E"/>
    <w:rsid w:val="00BF78D2"/>
    <w:rsid w:val="00C03626"/>
    <w:rsid w:val="00C048DA"/>
    <w:rsid w:val="00C115DA"/>
    <w:rsid w:val="00C228AA"/>
    <w:rsid w:val="00C31FFC"/>
    <w:rsid w:val="00C410B9"/>
    <w:rsid w:val="00C463F8"/>
    <w:rsid w:val="00C47FE5"/>
    <w:rsid w:val="00C53908"/>
    <w:rsid w:val="00C55F6B"/>
    <w:rsid w:val="00C63FD5"/>
    <w:rsid w:val="00C7453F"/>
    <w:rsid w:val="00C86C58"/>
    <w:rsid w:val="00C879DF"/>
    <w:rsid w:val="00C91B32"/>
    <w:rsid w:val="00C9362C"/>
    <w:rsid w:val="00CA12A1"/>
    <w:rsid w:val="00CA29FF"/>
    <w:rsid w:val="00CA50F9"/>
    <w:rsid w:val="00CC028F"/>
    <w:rsid w:val="00CC2CD1"/>
    <w:rsid w:val="00CC44F7"/>
    <w:rsid w:val="00CD2324"/>
    <w:rsid w:val="00CD3027"/>
    <w:rsid w:val="00CE10A1"/>
    <w:rsid w:val="00CE507F"/>
    <w:rsid w:val="00CF38BB"/>
    <w:rsid w:val="00D12E79"/>
    <w:rsid w:val="00D22974"/>
    <w:rsid w:val="00D229B4"/>
    <w:rsid w:val="00D250C0"/>
    <w:rsid w:val="00D344CE"/>
    <w:rsid w:val="00D40D24"/>
    <w:rsid w:val="00D40EE5"/>
    <w:rsid w:val="00D4371A"/>
    <w:rsid w:val="00D5179E"/>
    <w:rsid w:val="00D6106C"/>
    <w:rsid w:val="00D70880"/>
    <w:rsid w:val="00D71C95"/>
    <w:rsid w:val="00D722B1"/>
    <w:rsid w:val="00D72BF0"/>
    <w:rsid w:val="00D757F7"/>
    <w:rsid w:val="00D83E3F"/>
    <w:rsid w:val="00D84211"/>
    <w:rsid w:val="00D868DF"/>
    <w:rsid w:val="00D86A5C"/>
    <w:rsid w:val="00D909AB"/>
    <w:rsid w:val="00D97B9F"/>
    <w:rsid w:val="00DA33DE"/>
    <w:rsid w:val="00DA47B9"/>
    <w:rsid w:val="00DA74AC"/>
    <w:rsid w:val="00DB0ADD"/>
    <w:rsid w:val="00DE040A"/>
    <w:rsid w:val="00DE4DE8"/>
    <w:rsid w:val="00DF3215"/>
    <w:rsid w:val="00DF401A"/>
    <w:rsid w:val="00DF5D07"/>
    <w:rsid w:val="00E02F3B"/>
    <w:rsid w:val="00E077AB"/>
    <w:rsid w:val="00E137F8"/>
    <w:rsid w:val="00E16A96"/>
    <w:rsid w:val="00E16BEB"/>
    <w:rsid w:val="00E2241F"/>
    <w:rsid w:val="00E234AD"/>
    <w:rsid w:val="00E33DA6"/>
    <w:rsid w:val="00E534CD"/>
    <w:rsid w:val="00E5626F"/>
    <w:rsid w:val="00E72064"/>
    <w:rsid w:val="00EA1612"/>
    <w:rsid w:val="00EA4CEB"/>
    <w:rsid w:val="00EB3297"/>
    <w:rsid w:val="00EB5A39"/>
    <w:rsid w:val="00EB6ECC"/>
    <w:rsid w:val="00EB7BD8"/>
    <w:rsid w:val="00EB7CB2"/>
    <w:rsid w:val="00EC2D7B"/>
    <w:rsid w:val="00EE09B4"/>
    <w:rsid w:val="00EE3374"/>
    <w:rsid w:val="00EE53A8"/>
    <w:rsid w:val="00EE6038"/>
    <w:rsid w:val="00EF2181"/>
    <w:rsid w:val="00EF439D"/>
    <w:rsid w:val="00F22CA1"/>
    <w:rsid w:val="00F3135B"/>
    <w:rsid w:val="00F32418"/>
    <w:rsid w:val="00F341AD"/>
    <w:rsid w:val="00F348A5"/>
    <w:rsid w:val="00F35D3A"/>
    <w:rsid w:val="00F56C6C"/>
    <w:rsid w:val="00F614AB"/>
    <w:rsid w:val="00F64EE5"/>
    <w:rsid w:val="00F81338"/>
    <w:rsid w:val="00F85F18"/>
    <w:rsid w:val="00F86F7A"/>
    <w:rsid w:val="00F90E5C"/>
    <w:rsid w:val="00FA22FC"/>
    <w:rsid w:val="00FC1B06"/>
    <w:rsid w:val="00FC43DF"/>
    <w:rsid w:val="00FD6F89"/>
    <w:rsid w:val="00FF1EED"/>
    <w:rsid w:val="00FF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E0"/>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3978"/>
    <w:pPr>
      <w:tabs>
        <w:tab w:val="center" w:pos="4252"/>
        <w:tab w:val="right" w:pos="8504"/>
      </w:tabs>
      <w:snapToGrid w:val="0"/>
    </w:pPr>
  </w:style>
  <w:style w:type="character" w:customStyle="1" w:styleId="a5">
    <w:name w:val="ヘッダー (文字)"/>
    <w:basedOn w:val="a0"/>
    <w:link w:val="a4"/>
    <w:uiPriority w:val="99"/>
    <w:rsid w:val="009E3978"/>
    <w:rPr>
      <w:rFonts w:ascii="HG丸ｺﾞｼｯｸM-PRO" w:eastAsia="HG丸ｺﾞｼｯｸM-PRO"/>
      <w:sz w:val="24"/>
    </w:rPr>
  </w:style>
  <w:style w:type="paragraph" w:styleId="a6">
    <w:name w:val="footer"/>
    <w:basedOn w:val="a"/>
    <w:link w:val="a7"/>
    <w:uiPriority w:val="99"/>
    <w:unhideWhenUsed/>
    <w:rsid w:val="009E3978"/>
    <w:pPr>
      <w:tabs>
        <w:tab w:val="center" w:pos="4252"/>
        <w:tab w:val="right" w:pos="8504"/>
      </w:tabs>
      <w:snapToGrid w:val="0"/>
    </w:pPr>
  </w:style>
  <w:style w:type="character" w:customStyle="1" w:styleId="a7">
    <w:name w:val="フッター (文字)"/>
    <w:basedOn w:val="a0"/>
    <w:link w:val="a6"/>
    <w:uiPriority w:val="99"/>
    <w:rsid w:val="009E3978"/>
    <w:rPr>
      <w:rFonts w:ascii="HG丸ｺﾞｼｯｸM-PRO" w:eastAsia="HG丸ｺﾞｼｯｸM-PRO"/>
      <w:sz w:val="24"/>
    </w:rPr>
  </w:style>
  <w:style w:type="paragraph" w:styleId="a8">
    <w:name w:val="footnote text"/>
    <w:basedOn w:val="a"/>
    <w:link w:val="a9"/>
    <w:uiPriority w:val="99"/>
    <w:semiHidden/>
    <w:unhideWhenUsed/>
    <w:rsid w:val="007B249B"/>
    <w:pPr>
      <w:snapToGrid w:val="0"/>
      <w:jc w:val="left"/>
    </w:pPr>
  </w:style>
  <w:style w:type="character" w:customStyle="1" w:styleId="a9">
    <w:name w:val="脚注文字列 (文字)"/>
    <w:basedOn w:val="a0"/>
    <w:link w:val="a8"/>
    <w:uiPriority w:val="99"/>
    <w:semiHidden/>
    <w:rsid w:val="007B249B"/>
    <w:rPr>
      <w:rFonts w:ascii="HG丸ｺﾞｼｯｸM-PRO" w:eastAsia="HG丸ｺﾞｼｯｸM-PRO"/>
      <w:sz w:val="24"/>
    </w:rPr>
  </w:style>
  <w:style w:type="character" w:styleId="aa">
    <w:name w:val="footnote reference"/>
    <w:basedOn w:val="a0"/>
    <w:uiPriority w:val="99"/>
    <w:semiHidden/>
    <w:unhideWhenUsed/>
    <w:rsid w:val="007B249B"/>
    <w:rPr>
      <w:vertAlign w:val="superscript"/>
    </w:rPr>
  </w:style>
  <w:style w:type="paragraph" w:styleId="ab">
    <w:name w:val="Balloon Text"/>
    <w:basedOn w:val="a"/>
    <w:link w:val="ac"/>
    <w:uiPriority w:val="99"/>
    <w:semiHidden/>
    <w:unhideWhenUsed/>
    <w:rsid w:val="004B30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0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E0"/>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3978"/>
    <w:pPr>
      <w:tabs>
        <w:tab w:val="center" w:pos="4252"/>
        <w:tab w:val="right" w:pos="8504"/>
      </w:tabs>
      <w:snapToGrid w:val="0"/>
    </w:pPr>
  </w:style>
  <w:style w:type="character" w:customStyle="1" w:styleId="a5">
    <w:name w:val="ヘッダー (文字)"/>
    <w:basedOn w:val="a0"/>
    <w:link w:val="a4"/>
    <w:uiPriority w:val="99"/>
    <w:rsid w:val="009E3978"/>
    <w:rPr>
      <w:rFonts w:ascii="HG丸ｺﾞｼｯｸM-PRO" w:eastAsia="HG丸ｺﾞｼｯｸM-PRO"/>
      <w:sz w:val="24"/>
    </w:rPr>
  </w:style>
  <w:style w:type="paragraph" w:styleId="a6">
    <w:name w:val="footer"/>
    <w:basedOn w:val="a"/>
    <w:link w:val="a7"/>
    <w:uiPriority w:val="99"/>
    <w:unhideWhenUsed/>
    <w:rsid w:val="009E3978"/>
    <w:pPr>
      <w:tabs>
        <w:tab w:val="center" w:pos="4252"/>
        <w:tab w:val="right" w:pos="8504"/>
      </w:tabs>
      <w:snapToGrid w:val="0"/>
    </w:pPr>
  </w:style>
  <w:style w:type="character" w:customStyle="1" w:styleId="a7">
    <w:name w:val="フッター (文字)"/>
    <w:basedOn w:val="a0"/>
    <w:link w:val="a6"/>
    <w:uiPriority w:val="99"/>
    <w:rsid w:val="009E3978"/>
    <w:rPr>
      <w:rFonts w:ascii="HG丸ｺﾞｼｯｸM-PRO" w:eastAsia="HG丸ｺﾞｼｯｸM-PRO"/>
      <w:sz w:val="24"/>
    </w:rPr>
  </w:style>
  <w:style w:type="paragraph" w:styleId="a8">
    <w:name w:val="footnote text"/>
    <w:basedOn w:val="a"/>
    <w:link w:val="a9"/>
    <w:uiPriority w:val="99"/>
    <w:semiHidden/>
    <w:unhideWhenUsed/>
    <w:rsid w:val="007B249B"/>
    <w:pPr>
      <w:snapToGrid w:val="0"/>
      <w:jc w:val="left"/>
    </w:pPr>
  </w:style>
  <w:style w:type="character" w:customStyle="1" w:styleId="a9">
    <w:name w:val="脚注文字列 (文字)"/>
    <w:basedOn w:val="a0"/>
    <w:link w:val="a8"/>
    <w:uiPriority w:val="99"/>
    <w:semiHidden/>
    <w:rsid w:val="007B249B"/>
    <w:rPr>
      <w:rFonts w:ascii="HG丸ｺﾞｼｯｸM-PRO" w:eastAsia="HG丸ｺﾞｼｯｸM-PRO"/>
      <w:sz w:val="24"/>
    </w:rPr>
  </w:style>
  <w:style w:type="character" w:styleId="aa">
    <w:name w:val="footnote reference"/>
    <w:basedOn w:val="a0"/>
    <w:uiPriority w:val="99"/>
    <w:semiHidden/>
    <w:unhideWhenUsed/>
    <w:rsid w:val="007B249B"/>
    <w:rPr>
      <w:vertAlign w:val="superscript"/>
    </w:rPr>
  </w:style>
  <w:style w:type="paragraph" w:styleId="ab">
    <w:name w:val="Balloon Text"/>
    <w:basedOn w:val="a"/>
    <w:link w:val="ac"/>
    <w:uiPriority w:val="99"/>
    <w:semiHidden/>
    <w:unhideWhenUsed/>
    <w:rsid w:val="004B30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lw.go.jp/seisakunitsuite/bunya/hukushi_kaigo/kaigo_koureisha/chiiki-houkatsu/dl/link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7B53-31D8-418B-B9FD-01FFC715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3409</Words>
  <Characters>19436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cp:lastPrinted>2017-05-25T06:28:00Z</cp:lastPrinted>
  <dcterms:created xsi:type="dcterms:W3CDTF">2017-05-25T05:58:00Z</dcterms:created>
  <dcterms:modified xsi:type="dcterms:W3CDTF">2017-05-31T07:00:00Z</dcterms:modified>
</cp:coreProperties>
</file>