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9C54" w14:textId="6D269C64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別紙様式２</w:t>
      </w:r>
    </w:p>
    <w:p w14:paraId="492D1BE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2946181" w14:textId="77777777" w:rsidR="002E1B49" w:rsidRPr="002E519F" w:rsidRDefault="002E1B49" w:rsidP="00C8109D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○○○　　　第　　　号　　　　　　　　　　　　　　　　　　　　　　　　　　　　　　　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>（元号） 年　　月　　日</w:t>
      </w:r>
    </w:p>
    <w:p w14:paraId="19C06F55" w14:textId="77777777" w:rsidR="00F7458C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7BE274" w14:textId="77777777" w:rsidR="00F7458C" w:rsidRPr="00F7458C" w:rsidRDefault="00F7458C" w:rsidP="00F7458C">
      <w:pPr>
        <w:overflowPunct w:val="0"/>
        <w:ind w:firstLineChars="122" w:firstLine="273"/>
        <w:textAlignment w:val="baseline"/>
        <w:rPr>
          <w:rFonts w:ascii="ＭＳ 明朝" w:eastAsia="ＭＳ 明朝" w:hAnsi="ＭＳ 明朝" w:cs="ＭＳ 明朝"/>
          <w:spacing w:val="69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兵　庫　県　知　事　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59AB360F" w14:textId="47EE2886" w:rsidR="00F7458C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58B20" w14:textId="77777777" w:rsidR="00F7458C" w:rsidRPr="002E519F" w:rsidRDefault="00F7458C" w:rsidP="00F7458C">
      <w:pPr>
        <w:overflowPunct w:val="0"/>
        <w:ind w:firstLineChars="122" w:firstLine="27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B1E28D0" w14:textId="1845C6F3" w:rsidR="002E1B49" w:rsidRPr="002E519F" w:rsidRDefault="00F7458C" w:rsidP="00F7458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2E1B49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</w:t>
      </w:r>
    </w:p>
    <w:p w14:paraId="5F108D7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3F64B0"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補助事業者名　　　</w:t>
      </w:r>
    </w:p>
    <w:p w14:paraId="191059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35807A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329C6D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4BD082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2EEC44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CEC5E76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○○施設等施設整備費国庫補助金（＊１）により取得した△△施設</w:t>
      </w:r>
    </w:p>
    <w:p w14:paraId="42F0B513" w14:textId="77777777" w:rsidR="002E1B49" w:rsidRPr="002E519F" w:rsidRDefault="002E1B49" w:rsidP="00021ED2">
      <w:pPr>
        <w:overflowPunct w:val="0"/>
        <w:ind w:firstLineChars="633" w:firstLine="141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に係る財産処分の報告について</w:t>
      </w:r>
    </w:p>
    <w:p w14:paraId="275F7C6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3582B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E3AE5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A545D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474D59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133F52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標記について、補助金等に係る予算の執行の適正化に関する法律（昭和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30年法律第179号）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22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条に基づき（＊２）、次の処分について報告します。</w:t>
      </w:r>
    </w:p>
    <w:p w14:paraId="614FA79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7DD12F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72D4FAC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１　処分の種類　（　転用　無償譲渡　無償貸付　交換　取壊し又は廃棄　）</w:t>
      </w:r>
    </w:p>
    <w:p w14:paraId="705626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421B5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tbl>
      <w:tblPr>
        <w:tblStyle w:val="a3"/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2E519F" w:rsidRPr="002E519F" w14:paraId="25C8438D" w14:textId="77777777" w:rsidTr="0047798D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3860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FBEC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②間接補助事業者</w:t>
            </w:r>
          </w:p>
          <w:p w14:paraId="76CF83CB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FF4A4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358EEA7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④所在地</w:t>
            </w:r>
          </w:p>
        </w:tc>
      </w:tr>
      <w:tr w:rsidR="002E519F" w:rsidRPr="002E519F" w14:paraId="254B6555" w14:textId="77777777" w:rsidTr="0047798D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</w:tcPr>
          <w:p w14:paraId="0ED44B9F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65CC9C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6738D7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7FC647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A76F7E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A6D0014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12A8C7CD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005B05A" w14:textId="77777777" w:rsidR="00C8109D" w:rsidRPr="002E519F" w:rsidRDefault="00C8109D" w:rsidP="0047798D">
            <w:pPr>
              <w:overflowPunct w:val="0"/>
              <w:ind w:left="108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2E519F" w:rsidRPr="002E519F" w14:paraId="75C640FE" w14:textId="77777777" w:rsidTr="0047798D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87B3270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⑤施設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</w:t>
            </w:r>
            <w:r w:rsidRPr="002E519F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AD43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⑥建物構造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3B6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C689B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F65F720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⑨定員</w:t>
            </w:r>
          </w:p>
        </w:tc>
      </w:tr>
      <w:tr w:rsidR="002E519F" w:rsidRPr="002E519F" w14:paraId="361A638C" w14:textId="77777777" w:rsidTr="0047798D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B83D38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4116B6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514081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7246DA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8F82E0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9C91BB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8FA24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15154A2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28B8C6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D454951" w14:textId="77777777" w:rsidR="00C8109D" w:rsidRPr="002E519F" w:rsidRDefault="00C8109D" w:rsidP="0047798D">
            <w:pPr>
              <w:overflowPunct w:val="0"/>
              <w:ind w:left="108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</w:tr>
      <w:tr w:rsidR="002E519F" w:rsidRPr="002E519F" w14:paraId="537C0814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69B166" w14:textId="2AC558C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⑩</w:t>
            </w:r>
            <w:r w:rsidR="00253F1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補助相当額</w:t>
            </w:r>
          </w:p>
          <w:p w14:paraId="4AC77118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vAlign w:val="center"/>
          </w:tcPr>
          <w:p w14:paraId="604A73CB" w14:textId="1092BC75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⑪</w:t>
            </w:r>
            <w:r w:rsidR="00253F1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県費</w:t>
            </w: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234916ED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46015651" w14:textId="193AC36E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53F13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⑬</w:t>
            </w:r>
            <w:r w:rsidR="00253F13" w:rsidRPr="00253F13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県費</w:t>
            </w:r>
            <w:r w:rsidRPr="00253F13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4"/>
              </w:rPr>
              <w:t>補助年</w:t>
            </w:r>
            <w:r w:rsidRPr="00253F13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4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9418F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w w:val="72"/>
                <w:kern w:val="0"/>
                <w:sz w:val="22"/>
                <w:fitText w:val="1120" w:id="322717185"/>
              </w:rPr>
              <w:t>⑭処分制限期</w:t>
            </w:r>
            <w:r w:rsidRPr="002E519F">
              <w:rPr>
                <w:rFonts w:ascii="ＭＳ 明朝" w:eastAsia="ＭＳ 明朝" w:hAnsi="ＭＳ 明朝" w:cs="ＭＳ 明朝" w:hint="eastAsia"/>
                <w:spacing w:val="6"/>
                <w:w w:val="72"/>
                <w:kern w:val="0"/>
                <w:sz w:val="22"/>
                <w:fitText w:val="1120" w:id="32271718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4734E683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⑮経過年数</w:t>
            </w:r>
          </w:p>
        </w:tc>
      </w:tr>
      <w:tr w:rsidR="002E519F" w:rsidRPr="002E519F" w14:paraId="2DBD91D0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84ED4F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34CB83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vAlign w:val="center"/>
          </w:tcPr>
          <w:p w14:paraId="1143B71A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DD41EDC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7DB0C385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149D136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07EBBCE4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BA3A1D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8545438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62FDD4E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49E802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F565310" w14:textId="77777777" w:rsidR="00C8109D" w:rsidRPr="002E519F" w:rsidRDefault="00C8109D" w:rsidP="0047798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</w:p>
        </w:tc>
      </w:tr>
      <w:tr w:rsidR="002E519F" w:rsidRPr="002E519F" w14:paraId="7CB2938B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C8F9BEC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⑯処分の内容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5D91E4" w14:textId="77777777" w:rsidR="00C8109D" w:rsidRPr="002E519F" w:rsidRDefault="00C8109D" w:rsidP="0047798D">
            <w:pPr>
              <w:overflowPunct w:val="0"/>
              <w:ind w:left="108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E51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⑰処分予定年月日</w:t>
            </w:r>
          </w:p>
        </w:tc>
      </w:tr>
      <w:tr w:rsidR="002E519F" w:rsidRPr="002E519F" w14:paraId="26935A6E" w14:textId="77777777" w:rsidTr="00477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D332C8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6500316" w14:textId="77777777" w:rsidR="00C8109D" w:rsidRPr="002E519F" w:rsidRDefault="00C8109D" w:rsidP="0047798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7E00F5F7" w14:textId="77777777" w:rsidR="00C8109D" w:rsidRPr="002E519F" w:rsidRDefault="00C8109D" w:rsidP="002E1B4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E8F3E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8109D" w:rsidRPr="002E519F" w14:paraId="57E6EE3D" w14:textId="77777777" w:rsidTr="0047798D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293DA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  <w:p w14:paraId="134EFA59" w14:textId="77777777" w:rsidR="00C8109D" w:rsidRPr="002E519F" w:rsidRDefault="00C8109D" w:rsidP="0047798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</w:rPr>
            </w:pPr>
          </w:p>
        </w:tc>
      </w:tr>
    </w:tbl>
    <w:p w14:paraId="514E860E" w14:textId="77777777" w:rsidR="00C8109D" w:rsidRPr="002E519F" w:rsidRDefault="00C8109D" w:rsidP="00C8109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C79B68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財産処分承認基準通知の第２の２の該当項目（番号を○で囲む。）</w:t>
      </w:r>
    </w:p>
    <w:p w14:paraId="745B508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E2D0077" w14:textId="77777777" w:rsidR="002E1B49" w:rsidRPr="002E519F" w:rsidRDefault="002E1B49" w:rsidP="00C8109D">
      <w:pPr>
        <w:overflowPunct w:val="0"/>
        <w:ind w:firstLineChars="400" w:firstLine="896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　　　　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①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②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4F77C2B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0753567" w14:textId="77777777" w:rsidR="002E1B49" w:rsidRPr="002E519F" w:rsidRDefault="002E1B49" w:rsidP="00C8109D">
      <w:pPr>
        <w:overflowPunct w:val="0"/>
        <w:ind w:firstLineChars="400" w:firstLine="89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・地方公共団体以外の者　→　　　</w:t>
      </w: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</w:p>
    <w:p w14:paraId="6B8E8B3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68035F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添付資料</w:t>
      </w:r>
    </w:p>
    <w:p w14:paraId="0FA3355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・対象施設の図面（国庫補助対象部分、面積を明記したもの）及び写真</w:t>
      </w:r>
    </w:p>
    <w:p w14:paraId="03427166" w14:textId="77777777" w:rsidR="002E1B49" w:rsidRPr="002E519F" w:rsidRDefault="002E1B49" w:rsidP="00C8109D">
      <w:pPr>
        <w:overflowPunct w:val="0"/>
        <w:ind w:left="448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・国庫補助金交付決定通知書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及び確定通知書の写し（保管されてない場合は交付額を確認できる決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算書でも可）</w:t>
      </w:r>
    </w:p>
    <w:p w14:paraId="2705164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・その他参考となる資料</w:t>
      </w:r>
      <w:r w:rsidRPr="002E519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（記入要領）</w:t>
      </w:r>
    </w:p>
    <w:p w14:paraId="09342219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00CD9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7F06605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＊１　「○○施設等施設整備費国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庫補助金」や「国庫補助」等の表記は、補助金等の名称（負担金、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交付金、委託費等）にあわせること。</w:t>
      </w:r>
    </w:p>
    <w:p w14:paraId="5C86CFE4" w14:textId="77777777" w:rsidR="002E1B49" w:rsidRPr="002E519F" w:rsidRDefault="002E1B49" w:rsidP="00C8109D">
      <w:pPr>
        <w:overflowPunct w:val="0"/>
        <w:ind w:left="672" w:hangingChars="300" w:hanging="672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＊２　間接補助事業に係る財産処分の場合は、「第７条第３項の規定により付した条件に基づき、」と記載すること。</w:t>
      </w:r>
    </w:p>
    <w:p w14:paraId="3AE2444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5615712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255FEC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１　処分の種類　いずれか該当するものを○で囲むこと。</w:t>
      </w:r>
    </w:p>
    <w:p w14:paraId="481B8C01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63D6E44B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２　処分の概要</w:t>
      </w:r>
    </w:p>
    <w:p w14:paraId="4600FA98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「⑤施設（設備）種別」には、国庫補助金交付額確定時の補助対象施設（設備）名又は補助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業に係る施設（設備）名（例：医療施設近代化施設）を記載すること。</w:t>
      </w:r>
    </w:p>
    <w:p w14:paraId="2E9A81E5" w14:textId="77777777" w:rsidR="002E1B49" w:rsidRPr="002E519F" w:rsidRDefault="002E1B49" w:rsidP="00C8109D">
      <w:pPr>
        <w:overflowPunct w:val="0"/>
        <w:ind w:leftChars="100" w:left="662" w:hangingChars="200" w:hanging="448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「⑥建物構造」欄には、鉄骨鉄筋コンクリート、鉄筋コンクリート、ブロック造、鉄骨造、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れ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んが造、石造等建物構造について記入すること。</w:t>
      </w:r>
    </w:p>
    <w:p w14:paraId="7875FE83" w14:textId="77777777" w:rsidR="002E1B49" w:rsidRPr="002E519F" w:rsidRDefault="002E1B49" w:rsidP="00C8109D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「⑯処分の内容」欄には、次の例のように、財産処分の内容を簡潔に記載すること。</w:t>
      </w:r>
    </w:p>
    <w:p w14:paraId="61B1DD0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例：○○施設を□□施設（定員○名）に転用。</w:t>
      </w:r>
    </w:p>
    <w:p w14:paraId="7F783B1D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14:paraId="4280B9E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○○施設の余裕部分（○○室）を□□事業を行う場所に転用。</w:t>
      </w:r>
    </w:p>
    <w:p w14:paraId="5F67A76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社会福祉法人○○に譲渡し、同一事業・定員で継続。</w:t>
      </w:r>
    </w:p>
    <w:p w14:paraId="268E233D" w14:textId="77777777" w:rsidR="002E1B49" w:rsidRPr="002E519F" w:rsidRDefault="002E1B49" w:rsidP="002E1B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○○設備が故障し修理不能となったため廃棄し、代替設備を自己財源で購入。</w:t>
      </w:r>
    </w:p>
    <w:p w14:paraId="35EAA890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651682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３　経緯及び処分の理由</w:t>
      </w:r>
    </w:p>
    <w:p w14:paraId="7C15000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　財産処分をするに至った経緯と理由を記載すること。</w:t>
      </w:r>
    </w:p>
    <w:p w14:paraId="4CAEC2F1" w14:textId="77777777" w:rsidR="002E1B49" w:rsidRPr="002E519F" w:rsidRDefault="002E1B49" w:rsidP="00C8109D">
      <w:pPr>
        <w:overflowPunct w:val="0"/>
        <w:ind w:leftChars="100" w:left="214" w:firstLineChars="100" w:firstLine="22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なお、地方公共団体が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補助事業者等であって財産処分に伴い用途を変更する場合には、処分対象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財産に係る更なる需要増が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見込めないことなど、地域における関係施策の推進に支障がない旨を確認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し、その旨記載すること。</w:t>
      </w:r>
    </w:p>
    <w:p w14:paraId="67796C98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847E347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４　財産処分承認基準通知の第２の２の該当項目</w:t>
      </w:r>
    </w:p>
    <w:p w14:paraId="38E6EF63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承認を求める財産処分が該当する承認基準中の該当項目の番号を○で囲むこと。</w:t>
      </w:r>
    </w:p>
    <w:p w14:paraId="0E7A8594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D6345B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>５　添付書類</w:t>
      </w:r>
    </w:p>
    <w:p w14:paraId="3476A492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(1)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対象施設の全部を譲渡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又は貸付する場合には、対象施設の図面や写真は添付しなくても構わ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ない。</w:t>
      </w:r>
    </w:p>
    <w:p w14:paraId="4694512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(2)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間接補助事業について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は、施設設置者（間接補助事業者）からの財産処分報告書の写しを添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付すること。</w:t>
      </w:r>
    </w:p>
    <w:p w14:paraId="42F91B88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(3)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補助施設建設工事完了の検査済証、備品納品書</w:t>
      </w:r>
      <w:r w:rsidR="00C8109D" w:rsidRPr="002E519F">
        <w:rPr>
          <w:rFonts w:ascii="ＭＳ 明朝" w:eastAsia="ＭＳ 明朝" w:hAnsi="ＭＳ 明朝" w:cs="ＭＳ 明朝" w:hint="eastAsia"/>
          <w:kern w:val="0"/>
          <w:sz w:val="22"/>
        </w:rPr>
        <w:t>、補助施設の事業廃止を証明する資料など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経過期間の確認ができる資料の写しを必ず添付すること。</w:t>
      </w:r>
    </w:p>
    <w:p w14:paraId="69A20140" w14:textId="77777777" w:rsidR="002E1B49" w:rsidRPr="002E519F" w:rsidRDefault="002E1B49" w:rsidP="00F91813">
      <w:pPr>
        <w:overflowPunct w:val="0"/>
        <w:ind w:left="426" w:hangingChars="190" w:hanging="426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2E519F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91813" w:rsidRPr="002E519F">
        <w:rPr>
          <w:rFonts w:ascii="ＭＳ 明朝" w:eastAsia="ＭＳ 明朝" w:hAnsi="ＭＳ 明朝" w:cs="ＭＳ 明朝" w:hint="eastAsia"/>
          <w:kern w:val="0"/>
          <w:sz w:val="22"/>
        </w:rPr>
        <w:t>(4)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その他参考となる資料については、適宜当該財産処分の内容や理由を補足する資料を添付</w:t>
      </w:r>
      <w:r w:rsidR="0058777D" w:rsidRPr="002E519F">
        <w:rPr>
          <w:rFonts w:ascii="ＭＳ 明朝" w:eastAsia="ＭＳ 明朝" w:hAnsi="ＭＳ 明朝" w:cs="ＭＳ 明朝" w:hint="eastAsia"/>
          <w:kern w:val="0"/>
          <w:sz w:val="22"/>
        </w:rPr>
        <w:t>す</w:t>
      </w:r>
      <w:r w:rsidRPr="002E519F">
        <w:rPr>
          <w:rFonts w:ascii="ＭＳ 明朝" w:eastAsia="ＭＳ 明朝" w:hAnsi="ＭＳ 明朝" w:cs="ＭＳ 明朝" w:hint="eastAsia"/>
          <w:kern w:val="0"/>
          <w:sz w:val="22"/>
        </w:rPr>
        <w:t>ること。</w:t>
      </w:r>
    </w:p>
    <w:p w14:paraId="0716F415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169E7876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8800E7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43B910DA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2DC8588F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79FA25DC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0C8B66C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5AF3A64E" w14:textId="77777777" w:rsidR="002E1B49" w:rsidRPr="002E519F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14:paraId="39A41DAD" w14:textId="77777777" w:rsidR="006A0FE7" w:rsidRPr="002E519F" w:rsidRDefault="006A0FE7"/>
    <w:sectPr w:rsidR="006A0FE7" w:rsidRPr="002E519F" w:rsidSect="00EC715E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F1EE" w14:textId="77777777" w:rsidR="00DF7231" w:rsidRDefault="00DF7231" w:rsidP="00DF7231">
      <w:r>
        <w:separator/>
      </w:r>
    </w:p>
  </w:endnote>
  <w:endnote w:type="continuationSeparator" w:id="0">
    <w:p w14:paraId="3B5DE8DD" w14:textId="77777777"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C6D5" w14:textId="77777777" w:rsidR="00DF7231" w:rsidRDefault="00DF7231" w:rsidP="00DF7231">
      <w:r>
        <w:separator/>
      </w:r>
    </w:p>
  </w:footnote>
  <w:footnote w:type="continuationSeparator" w:id="0">
    <w:p w14:paraId="681B17A8" w14:textId="77777777"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934528">
    <w:abstractNumId w:val="1"/>
  </w:num>
  <w:num w:numId="2" w16cid:durableId="1997412682">
    <w:abstractNumId w:val="0"/>
  </w:num>
  <w:num w:numId="3" w16cid:durableId="2074621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B49"/>
    <w:rsid w:val="00021ED2"/>
    <w:rsid w:val="00097F02"/>
    <w:rsid w:val="00127BF6"/>
    <w:rsid w:val="00253F13"/>
    <w:rsid w:val="002E1B49"/>
    <w:rsid w:val="002E519F"/>
    <w:rsid w:val="003F64B0"/>
    <w:rsid w:val="0058777D"/>
    <w:rsid w:val="005F1FC3"/>
    <w:rsid w:val="006A0FE7"/>
    <w:rsid w:val="0079460F"/>
    <w:rsid w:val="009220B1"/>
    <w:rsid w:val="00A31770"/>
    <w:rsid w:val="00A7334A"/>
    <w:rsid w:val="00B03889"/>
    <w:rsid w:val="00BF256A"/>
    <w:rsid w:val="00C41E60"/>
    <w:rsid w:val="00C8109D"/>
    <w:rsid w:val="00DD23AE"/>
    <w:rsid w:val="00DF7231"/>
    <w:rsid w:val="00EC715E"/>
    <w:rsid w:val="00F37D6E"/>
    <w:rsid w:val="00F7458C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9812E5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AFE4BC-6C38-4206-85F2-22552E3F27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古山　太一</cp:lastModifiedBy>
  <cp:revision>11</cp:revision>
  <cp:lastPrinted>2013-03-07T09:55:00Z</cp:lastPrinted>
  <dcterms:created xsi:type="dcterms:W3CDTF">2013-03-07T07:13:00Z</dcterms:created>
  <dcterms:modified xsi:type="dcterms:W3CDTF">2024-11-27T02:13:00Z</dcterms:modified>
</cp:coreProperties>
</file>