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70" w:rsidRDefault="00095EA3" w:rsidP="001A5070">
      <w:pPr>
        <w:rPr>
          <w:rFonts w:asciiTheme="majorEastAsia" w:eastAsiaTheme="majorEastAsia" w:hAnsiTheme="majorEastAsia"/>
          <w:sz w:val="32"/>
          <w:szCs w:val="32"/>
        </w:rPr>
      </w:pPr>
      <w:r w:rsidRPr="00095EA3">
        <w:rPr>
          <w:rFonts w:asciiTheme="minorEastAsia" w:eastAsia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0</wp:posOffset>
                </wp:positionV>
                <wp:extent cx="6543675" cy="1404620"/>
                <wp:effectExtent l="0" t="0" r="2857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564BDE">
                              <w:rPr>
                                <w:rFonts w:asciiTheme="majorEastAsia" w:eastAsiaTheme="majorEastAsia" w:hAnsiTheme="majorEastAsia" w:hint="eastAsia"/>
                                <w:sz w:val="32"/>
                                <w:szCs w:val="32"/>
                              </w:rPr>
                              <w:t>兵庫県国際</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095EA3">
                              <w:rPr>
                                <w:rFonts w:asciiTheme="majorEastAsia" w:eastAsiaTheme="majorEastAsia" w:hAnsiTheme="majorEastAsia" w:hint="eastAsia"/>
                                <w:sz w:val="32"/>
                                <w:szCs w:val="32"/>
                              </w:rPr>
                              <w:t>ＦＡＸ　０７８－３６２－３９６１</w:t>
                            </w:r>
                          </w:p>
                          <w:p w:rsidR="00095EA3" w:rsidRPr="00095EA3" w:rsidRDefault="00095EA3" w:rsidP="00564BDE">
                            <w:pPr>
                              <w:spacing w:line="360" w:lineRule="exact"/>
                              <w:ind w:firstLineChars="1200" w:firstLine="3633"/>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D30BA7" w:rsidRPr="00D30BA7">
                              <w:rPr>
                                <w:rFonts w:asciiTheme="majorEastAsia" w:eastAsiaTheme="majorEastAsia" w:hAnsiTheme="majorEastAsia"/>
                                <w:sz w:val="32"/>
                                <w:szCs w:val="32"/>
                              </w:rPr>
                              <w:t>kokusaika@pref.hyogo.lg.jp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pt;margin-top:0;width:515.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">
                <v:textbox style="mso-fit-shape-to-text:t">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564BDE">
                        <w:rPr>
                          <w:rFonts w:asciiTheme="majorEastAsia" w:eastAsiaTheme="majorEastAsia" w:hAnsiTheme="majorEastAsia" w:hint="eastAsia"/>
                          <w:sz w:val="32"/>
                          <w:szCs w:val="32"/>
                        </w:rPr>
                        <w:t>兵庫県国際</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095EA3">
                        <w:rPr>
                          <w:rFonts w:asciiTheme="majorEastAsia" w:eastAsiaTheme="majorEastAsia" w:hAnsiTheme="majorEastAsia" w:hint="eastAsia"/>
                          <w:sz w:val="32"/>
                          <w:szCs w:val="32"/>
                        </w:rPr>
                        <w:t>ＦＡＸ　０７８－３６２－３９６１</w:t>
                      </w:r>
                    </w:p>
                    <w:p w:rsidR="00095EA3" w:rsidRPr="00095EA3" w:rsidRDefault="00095EA3" w:rsidP="00564BDE">
                      <w:pPr>
                        <w:spacing w:line="360" w:lineRule="exact"/>
                        <w:ind w:firstLineChars="1200" w:firstLine="3633"/>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D30BA7" w:rsidRPr="00D30BA7">
                        <w:rPr>
                          <w:rFonts w:asciiTheme="majorEastAsia" w:eastAsiaTheme="majorEastAsia" w:hAnsiTheme="majorEastAsia"/>
                          <w:sz w:val="32"/>
                          <w:szCs w:val="32"/>
                        </w:rPr>
                        <w:t>kokusaika@pref.hyogo.lg.jp</w:t>
                      </w:r>
                    </w:p>
                  </w:txbxContent>
                </v:textbox>
                <w10:wrap type="square"/>
              </v:shape>
            </w:pict>
          </mc:Fallback>
        </mc:AlternateContent>
      </w:r>
    </w:p>
    <w:p w:rsidR="00877851" w:rsidRPr="006369CC" w:rsidRDefault="006369CC" w:rsidP="00F75D96">
      <w:pPr>
        <w:jc w:val="center"/>
        <w:rPr>
          <w:rFonts w:asciiTheme="majorEastAsia" w:eastAsiaTheme="majorEastAsia" w:hAnsiTheme="majorEastAsia"/>
          <w:sz w:val="32"/>
          <w:szCs w:val="32"/>
        </w:rPr>
      </w:pPr>
      <w:r w:rsidRPr="006369CC">
        <w:rPr>
          <w:rFonts w:asciiTheme="majorEastAsia" w:eastAsiaTheme="majorEastAsia" w:hAnsiTheme="majorEastAsia" w:hint="eastAsia"/>
          <w:sz w:val="32"/>
          <w:szCs w:val="32"/>
        </w:rPr>
        <w:t>「ウクライナ緊急支援プロジェクト</w:t>
      </w:r>
      <w:r w:rsidR="00540DB1" w:rsidRPr="006369CC">
        <w:rPr>
          <w:rFonts w:asciiTheme="majorEastAsia" w:eastAsiaTheme="majorEastAsia" w:hAnsiTheme="majorEastAsia" w:hint="eastAsia"/>
          <w:sz w:val="32"/>
          <w:szCs w:val="32"/>
        </w:rPr>
        <w:t>」</w:t>
      </w:r>
      <w:r w:rsidR="00EA56A7" w:rsidRPr="006369CC">
        <w:rPr>
          <w:rFonts w:asciiTheme="majorEastAsia" w:eastAsiaTheme="majorEastAsia" w:hAnsiTheme="majorEastAsia" w:hint="eastAsia"/>
          <w:sz w:val="32"/>
          <w:szCs w:val="32"/>
        </w:rPr>
        <w:t>寄附申出書</w:t>
      </w:r>
      <w:r w:rsidRPr="006369CC">
        <w:rPr>
          <w:rFonts w:asciiTheme="majorEastAsia" w:eastAsiaTheme="majorEastAsia" w:hAnsiTheme="majorEastAsia" w:hint="eastAsia"/>
          <w:sz w:val="32"/>
          <w:szCs w:val="32"/>
        </w:rPr>
        <w:t>（法人用）</w:t>
      </w:r>
    </w:p>
    <w:p w:rsidR="006369CC" w:rsidRDefault="006369CC" w:rsidP="005B0749">
      <w:pPr>
        <w:spacing w:line="320" w:lineRule="exact"/>
        <w:jc w:val="right"/>
        <w:rPr>
          <w:rFonts w:ascii="ＭＳ 明朝" w:hAnsi="ＭＳ 明朝"/>
          <w:sz w:val="24"/>
        </w:rPr>
      </w:pPr>
    </w:p>
    <w:p w:rsidR="00B60994" w:rsidRDefault="00144D73" w:rsidP="006369CC">
      <w:pPr>
        <w:spacing w:line="50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Default="00EA56A7" w:rsidP="006369CC">
      <w:pPr>
        <w:spacing w:line="500" w:lineRule="exact"/>
        <w:rPr>
          <w:rFonts w:ascii="ＭＳ 明朝" w:hAnsi="ＭＳ 明朝"/>
          <w:sz w:val="24"/>
        </w:rPr>
      </w:pPr>
      <w:r w:rsidRPr="00FD68F9">
        <w:rPr>
          <w:rFonts w:ascii="ＭＳ 明朝" w:hAnsi="ＭＳ 明朝" w:hint="eastAsia"/>
          <w:sz w:val="24"/>
        </w:rPr>
        <w:t xml:space="preserve">兵庫県知事　</w:t>
      </w:r>
      <w:r w:rsidR="00540DB1" w:rsidRPr="00FD68F9">
        <w:rPr>
          <w:rFonts w:ascii="ＭＳ 明朝" w:hAnsi="ＭＳ 明朝" w:hint="eastAsia"/>
          <w:sz w:val="24"/>
        </w:rPr>
        <w:t>あて</w:t>
      </w:r>
    </w:p>
    <w:p w:rsidR="006369CC" w:rsidRPr="00FD68F9" w:rsidRDefault="006369CC" w:rsidP="006369CC">
      <w:pPr>
        <w:spacing w:line="500" w:lineRule="exact"/>
        <w:rPr>
          <w:rFonts w:ascii="ＭＳ 明朝" w:hAnsi="ＭＳ 明朝"/>
          <w:sz w:val="24"/>
        </w:rPr>
      </w:pPr>
    </w:p>
    <w:p w:rsidR="00EA56A7" w:rsidRPr="00FD68F9" w:rsidRDefault="006369CC" w:rsidP="006369CC">
      <w:pPr>
        <w:snapToGrid w:val="0"/>
        <w:spacing w:line="500" w:lineRule="exact"/>
        <w:ind w:firstLineChars="175" w:firstLine="390"/>
        <w:rPr>
          <w:rFonts w:ascii="ＭＳ 明朝" w:hAnsi="ＭＳ 明朝"/>
          <w:sz w:val="24"/>
          <w:u w:val="single"/>
        </w:rPr>
      </w:pPr>
      <w:r>
        <w:rPr>
          <w:rFonts w:ascii="ＭＳ 明朝" w:hAnsi="ＭＳ 明朝" w:hint="eastAsia"/>
          <w:sz w:val="24"/>
        </w:rPr>
        <w:t>所在地</w:t>
      </w:r>
      <w:r w:rsidR="00EA56A7"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p>
    <w:p w:rsidR="00EA56A7" w:rsidRPr="00FD68F9" w:rsidRDefault="006369CC" w:rsidP="006369CC">
      <w:pPr>
        <w:snapToGrid w:val="0"/>
        <w:spacing w:line="500" w:lineRule="exact"/>
        <w:ind w:firstLineChars="175" w:firstLine="390"/>
        <w:rPr>
          <w:rFonts w:ascii="ＭＳ 明朝" w:hAnsi="ＭＳ 明朝"/>
          <w:sz w:val="24"/>
          <w:u w:val="single"/>
        </w:rPr>
      </w:pPr>
      <w:r>
        <w:rPr>
          <w:rFonts w:ascii="ＭＳ 明朝" w:hAnsi="ＭＳ 明朝" w:hint="eastAsia"/>
          <w:sz w:val="24"/>
        </w:rPr>
        <w:t>法人名</w:t>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w:t>
      </w:r>
      <w:r>
        <w:rPr>
          <w:rFonts w:ascii="ＭＳ 明朝" w:hAnsi="ＭＳ 明朝" w:hint="eastAsia"/>
          <w:sz w:val="24"/>
        </w:rPr>
        <w:t>代表者名</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p>
    <w:p w:rsidR="00EA56A7" w:rsidRPr="006859B3" w:rsidRDefault="00EA56A7" w:rsidP="006369CC">
      <w:pPr>
        <w:snapToGrid w:val="0"/>
        <w:spacing w:line="50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006369CC">
        <w:rPr>
          <w:rFonts w:ascii="ＭＳ 明朝" w:hAnsi="ＭＳ 明朝" w:hint="eastAsia"/>
          <w:sz w:val="24"/>
        </w:rPr>
        <w:t>ご担当者名</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006369CC">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p>
    <w:p w:rsidR="009F1828" w:rsidRPr="00D670FE" w:rsidRDefault="00A6047A" w:rsidP="006369CC">
      <w:pPr>
        <w:spacing w:line="340" w:lineRule="exact"/>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Default="00FB5355" w:rsidP="006369CC">
      <w:pPr>
        <w:ind w:firstLineChars="100" w:firstLine="103"/>
        <w:rPr>
          <w:rFonts w:ascii="ＭＳ 明朝" w:hAnsi="ＭＳ 明朝"/>
          <w:sz w:val="12"/>
        </w:rPr>
      </w:pPr>
    </w:p>
    <w:p w:rsidR="006369CC" w:rsidRDefault="006369CC" w:rsidP="006369CC">
      <w:pPr>
        <w:ind w:firstLineChars="100" w:firstLine="103"/>
        <w:rPr>
          <w:rFonts w:ascii="ＭＳ 明朝" w:hAnsi="ＭＳ 明朝"/>
          <w:sz w:val="12"/>
        </w:rPr>
      </w:pPr>
    </w:p>
    <w:p w:rsidR="006369CC" w:rsidRPr="00A015B3" w:rsidRDefault="006369CC" w:rsidP="006369CC">
      <w:pPr>
        <w:ind w:firstLineChars="100" w:firstLine="103"/>
        <w:rPr>
          <w:rFonts w:ascii="ＭＳ 明朝" w:hAnsi="ＭＳ 明朝"/>
          <w:sz w:val="12"/>
        </w:rPr>
      </w:pPr>
    </w:p>
    <w:p w:rsidR="00FB5355" w:rsidRDefault="00FD62AA" w:rsidP="00FB5355">
      <w:pPr>
        <w:spacing w:line="400" w:lineRule="exact"/>
        <w:ind w:firstLineChars="100" w:firstLine="223"/>
        <w:rPr>
          <w:rFonts w:ascii="ＭＳ 明朝" w:hAnsi="ＭＳ 明朝"/>
          <w:sz w:val="24"/>
        </w:rPr>
      </w:pPr>
      <w:r w:rsidRPr="00FD68F9">
        <w:rPr>
          <w:rFonts w:ascii="ＭＳ 明朝" w:hAnsi="ＭＳ 明朝" w:hint="eastAsia"/>
          <w:sz w:val="24"/>
        </w:rPr>
        <w:t>「</w:t>
      </w:r>
      <w:r w:rsidR="006369CC">
        <w:rPr>
          <w:rFonts w:ascii="ＭＳ 明朝" w:hAnsi="ＭＳ 明朝" w:hint="eastAsia"/>
          <w:sz w:val="24"/>
        </w:rPr>
        <w:t>ウクライナ緊急支援プロジェクト</w:t>
      </w:r>
      <w:r w:rsidRPr="00FD68F9">
        <w:rPr>
          <w:rFonts w:ascii="ＭＳ 明朝" w:hAnsi="ＭＳ 明朝" w:hint="eastAsia"/>
          <w:sz w:val="24"/>
        </w:rPr>
        <w:t>」</w:t>
      </w:r>
      <w:r w:rsidR="000A7871" w:rsidRPr="00FD68F9">
        <w:rPr>
          <w:rFonts w:ascii="ＭＳ 明朝" w:hAnsi="ＭＳ 明朝" w:hint="eastAsia"/>
          <w:sz w:val="24"/>
        </w:rPr>
        <w:t>の趣旨に賛同し、兵庫県への</w:t>
      </w:r>
      <w:r w:rsidR="00EA56A7" w:rsidRPr="00FD68F9">
        <w:rPr>
          <w:rFonts w:ascii="ＭＳ 明朝" w:hAnsi="ＭＳ 明朝" w:hint="eastAsia"/>
          <w:sz w:val="24"/>
        </w:rPr>
        <w:t>寄附</w:t>
      </w:r>
      <w:r w:rsidR="000A7871" w:rsidRPr="00FD68F9">
        <w:rPr>
          <w:rFonts w:ascii="ＭＳ 明朝" w:hAnsi="ＭＳ 明朝" w:hint="eastAsia"/>
          <w:sz w:val="24"/>
        </w:rPr>
        <w:t>を</w:t>
      </w:r>
      <w:r w:rsidR="00EA56A7" w:rsidRPr="00FD68F9">
        <w:rPr>
          <w:rFonts w:ascii="ＭＳ 明朝" w:hAnsi="ＭＳ 明朝" w:hint="eastAsia"/>
          <w:sz w:val="24"/>
        </w:rPr>
        <w:t>したいので申し出ます。</w:t>
      </w:r>
    </w:p>
    <w:p w:rsidR="006369CC" w:rsidRPr="00FB5355" w:rsidRDefault="006369CC" w:rsidP="00FB5355">
      <w:pPr>
        <w:spacing w:line="400" w:lineRule="exact"/>
        <w:ind w:firstLineChars="100" w:firstLine="223"/>
        <w:rPr>
          <w:rFonts w:ascii="ＭＳ 明朝" w:hAnsi="ＭＳ 明朝"/>
          <w:sz w:val="24"/>
        </w:rPr>
      </w:pP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6369CC" w:rsidRDefault="006369CC" w:rsidP="00877851">
      <w:pPr>
        <w:spacing w:line="320" w:lineRule="exact"/>
        <w:rPr>
          <w:rFonts w:ascii="ＭＳ ゴシック" w:eastAsia="ＭＳ ゴシック" w:hAnsi="ＭＳ ゴシック"/>
          <w:sz w:val="24"/>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6369CC">
            <w:pPr>
              <w:widowControl/>
              <w:spacing w:line="2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759DC">
        <w:trPr>
          <w:trHeight w:val="517"/>
        </w:trPr>
        <w:tc>
          <w:tcPr>
            <w:tcW w:w="401" w:type="dxa"/>
            <w:shd w:val="clear" w:color="auto" w:fill="auto"/>
            <w:noWrap/>
            <w:vAlign w:val="center"/>
          </w:tcPr>
          <w:p w:rsidR="00F13737" w:rsidRPr="00EC420E" w:rsidRDefault="0061505A"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w:t>
            </w:r>
            <w:r w:rsidR="00564BDE">
              <w:rPr>
                <w:rFonts w:ascii="ＭＳ 明朝" w:hAnsi="ＭＳ 明朝" w:cs="ＭＳ Ｐゴシック" w:hint="eastAsia"/>
                <w:kern w:val="0"/>
                <w:sz w:val="22"/>
                <w:szCs w:val="22"/>
              </w:rPr>
              <w:t>兵庫県産業労働部国際局国際</w:t>
            </w:r>
            <w:r w:rsidR="006369CC">
              <w:rPr>
                <w:rFonts w:ascii="ＭＳ 明朝" w:hAnsi="ＭＳ 明朝" w:cs="ＭＳ Ｐゴシック" w:hint="eastAsia"/>
                <w:kern w:val="0"/>
                <w:sz w:val="22"/>
                <w:szCs w:val="22"/>
              </w:rPr>
              <w:t>課</w:t>
            </w:r>
            <w:r w:rsidRPr="00EC420E">
              <w:rPr>
                <w:rFonts w:ascii="ＭＳ 明朝" w:hAnsi="ＭＳ 明朝" w:cs="ＭＳ Ｐゴシック" w:hint="eastAsia"/>
                <w:kern w:val="0"/>
                <w:sz w:val="22"/>
                <w:szCs w:val="22"/>
              </w:rPr>
              <w:t>及び兵庫県東京事務所です。</w:t>
            </w:r>
          </w:p>
        </w:tc>
      </w:tr>
    </w:tbl>
    <w:p w:rsidR="00240493" w:rsidRDefault="00240493" w:rsidP="006369CC">
      <w:pPr>
        <w:ind w:left="548" w:hangingChars="300" w:hanging="548"/>
        <w:rPr>
          <w:rFonts w:asciiTheme="minorEastAsia" w:eastAsiaTheme="minorEastAsia" w:hAnsiTheme="minorEastAsia"/>
          <w:szCs w:val="21"/>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6369CC">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6369CC" w:rsidRDefault="006369CC" w:rsidP="006369CC">
      <w:pPr>
        <w:ind w:left="578" w:hangingChars="300" w:hanging="578"/>
        <w:rPr>
          <w:rFonts w:asciiTheme="minorEastAsia" w:eastAsiaTheme="minorEastAsia" w:hAnsiTheme="minorEastAsia"/>
          <w:szCs w:val="21"/>
        </w:rPr>
      </w:pPr>
    </w:p>
    <w:p w:rsidR="00DF16BB" w:rsidRPr="006E72DD" w:rsidRDefault="00BC728B" w:rsidP="006369CC">
      <w:pPr>
        <w:spacing w:line="280" w:lineRule="exact"/>
        <w:ind w:firstLineChars="100" w:firstLine="183"/>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369CC">
      <w:pPr>
        <w:spacing w:line="28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369CC">
      <w:pPr>
        <w:spacing w:line="28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D1388C" w:rsidRDefault="001A5070" w:rsidP="006E72DD">
      <w:pPr>
        <w:snapToGrid w:val="0"/>
        <w:rPr>
          <w:rFonts w:asciiTheme="minorEastAsia" w:eastAsiaTheme="minorEastAsia" w:hAnsiTheme="minorEastAsia"/>
          <w:sz w:val="24"/>
        </w:rPr>
      </w:pPr>
      <w:r w:rsidRPr="00B03860">
        <w:rPr>
          <w:rFonts w:ascii="ＭＳ 明朝" w:hAnsi="ＭＳ 明朝"/>
          <w:noProof/>
          <w:szCs w:val="21"/>
        </w:rPr>
        <mc:AlternateContent>
          <mc:Choice Requires="wps">
            <w:drawing>
              <wp:anchor distT="45720" distB="45720" distL="114300" distR="114300" simplePos="0" relativeHeight="251659264" behindDoc="0" locked="0" layoutInCell="1" allowOverlap="1" wp14:anchorId="22151859" wp14:editId="1E53D1B2">
                <wp:simplePos x="0" y="0"/>
                <wp:positionH relativeFrom="column">
                  <wp:posOffset>3026410</wp:posOffset>
                </wp:positionH>
                <wp:positionV relativeFrom="paragraph">
                  <wp:posOffset>172085</wp:posOffset>
                </wp:positionV>
                <wp:extent cx="3733800" cy="1581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w="9525">
                          <a:solidFill>
                            <a:srgbClr val="000000"/>
                          </a:solidFill>
                          <a:miter lim="800000"/>
                          <a:headEnd/>
                          <a:tailEnd/>
                        </a:ln>
                      </wps:spPr>
                      <wps:txb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兵庫県産業労働部国際局国際</w:t>
                            </w:r>
                            <w:r w:rsidR="001A5070" w:rsidRPr="006F733D">
                              <w:rPr>
                                <w:rFonts w:asciiTheme="minorEastAsia" w:eastAsiaTheme="minorEastAsia" w:hAnsiTheme="minorEastAsia" w:hint="eastAsia"/>
                                <w:sz w:val="22"/>
                                <w:szCs w:val="21"/>
                              </w:rPr>
                              <w:t xml:space="preserve">課 </w:t>
                            </w:r>
                            <w:bookmarkStart w:id="1" w:name="_GoBack"/>
                            <w:r w:rsidR="001A5070" w:rsidRPr="006F733D">
                              <w:rPr>
                                <w:rFonts w:asciiTheme="minorEastAsia" w:eastAsiaTheme="minorEastAsia" w:hAnsiTheme="minorEastAsia" w:hint="eastAsia"/>
                                <w:sz w:val="22"/>
                                <w:szCs w:val="21"/>
                              </w:rPr>
                              <w:t>交流</w:t>
                            </w:r>
                            <w:bookmarkEnd w:id="1"/>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：078-362-3026(内線2095)</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：078-362-3961</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D30BA7" w:rsidRPr="00D30BA7">
                              <w:rPr>
                                <w:rFonts w:asciiTheme="minorEastAsia" w:eastAsiaTheme="minorEastAsia" w:hAnsiTheme="minorEastAsia"/>
                                <w:sz w:val="22"/>
                                <w:szCs w:val="21"/>
                                <w:shd w:val="clear" w:color="auto" w:fill="FAFAFB"/>
                              </w:rPr>
                              <w:t>kokusaika@pref.hyogo.lg.jp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1859" id="_x0000_s1027" type="#_x0000_t202" style="position:absolute;left:0;text-align:left;margin-left:238.3pt;margin-top:13.55pt;width:294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">
                <v:textbo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兵庫県産業労働部国際局国際</w:t>
                      </w:r>
                      <w:r w:rsidR="001A5070" w:rsidRPr="006F733D">
                        <w:rPr>
                          <w:rFonts w:asciiTheme="minorEastAsia" w:eastAsiaTheme="minorEastAsia" w:hAnsiTheme="minorEastAsia" w:hint="eastAsia"/>
                          <w:sz w:val="22"/>
                          <w:szCs w:val="21"/>
                        </w:rPr>
                        <w:t xml:space="preserve">課 </w:t>
                      </w:r>
                      <w:bookmarkStart w:id="2" w:name="_GoBack"/>
                      <w:r w:rsidR="001A5070" w:rsidRPr="006F733D">
                        <w:rPr>
                          <w:rFonts w:asciiTheme="minorEastAsia" w:eastAsiaTheme="minorEastAsia" w:hAnsiTheme="minorEastAsia" w:hint="eastAsia"/>
                          <w:sz w:val="22"/>
                          <w:szCs w:val="21"/>
                        </w:rPr>
                        <w:t>交流</w:t>
                      </w:r>
                      <w:bookmarkEnd w:id="2"/>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：078-362-3026(内線2095)</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：078-362-3961</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D30BA7" w:rsidRPr="00D30BA7">
                        <w:rPr>
                          <w:rFonts w:asciiTheme="minorEastAsia" w:eastAsiaTheme="minorEastAsia" w:hAnsiTheme="minorEastAsia"/>
                          <w:sz w:val="22"/>
                          <w:szCs w:val="21"/>
                          <w:shd w:val="clear" w:color="auto" w:fill="FAFAFB"/>
                        </w:rPr>
                        <w:t>kokusaika@pref.hyogo.lg.jp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v:textbox>
                <w10:wrap type="square"/>
              </v:shape>
            </w:pict>
          </mc:Fallback>
        </mc:AlternateContent>
      </w:r>
    </w:p>
    <w:p w:rsidR="00B03860" w:rsidRPr="00B03860" w:rsidRDefault="00B03860" w:rsidP="006369CC">
      <w:pPr>
        <w:ind w:right="1158"/>
        <w:rPr>
          <w:rFonts w:ascii="ＭＳ 明朝" w:hAnsi="ＭＳ 明朝"/>
          <w:szCs w:val="21"/>
        </w:rPr>
      </w:pPr>
    </w:p>
    <w:sectPr w:rsidR="00B03860" w:rsidRPr="00B03860"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25" w:rsidRDefault="00340D25" w:rsidP="00201C7A">
      <w:r>
        <w:separator/>
      </w:r>
    </w:p>
  </w:endnote>
  <w:endnote w:type="continuationSeparator" w:id="0">
    <w:p w:rsidR="00340D25" w:rsidRDefault="00340D2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25" w:rsidRDefault="00340D25" w:rsidP="00201C7A">
      <w:r>
        <w:separator/>
      </w:r>
    </w:p>
  </w:footnote>
  <w:footnote w:type="continuationSeparator" w:id="0">
    <w:p w:rsidR="00340D25" w:rsidRDefault="00340D25"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82FC3"/>
    <w:rsid w:val="00095EA3"/>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5070"/>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0D25"/>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7987"/>
    <w:rsid w:val="004F0427"/>
    <w:rsid w:val="004F5BA6"/>
    <w:rsid w:val="004F6FA9"/>
    <w:rsid w:val="00501BDB"/>
    <w:rsid w:val="00526AE6"/>
    <w:rsid w:val="00540DB1"/>
    <w:rsid w:val="00553E87"/>
    <w:rsid w:val="005649C6"/>
    <w:rsid w:val="00564BDE"/>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369CC"/>
    <w:rsid w:val="006532AF"/>
    <w:rsid w:val="006701E0"/>
    <w:rsid w:val="00671C2D"/>
    <w:rsid w:val="00674066"/>
    <w:rsid w:val="006759DC"/>
    <w:rsid w:val="006804F3"/>
    <w:rsid w:val="006859B3"/>
    <w:rsid w:val="006A08A0"/>
    <w:rsid w:val="006A12F5"/>
    <w:rsid w:val="006A247E"/>
    <w:rsid w:val="006A24A7"/>
    <w:rsid w:val="006B3888"/>
    <w:rsid w:val="006C0C59"/>
    <w:rsid w:val="006D04E4"/>
    <w:rsid w:val="006D3EB9"/>
    <w:rsid w:val="006D55FF"/>
    <w:rsid w:val="006E72DD"/>
    <w:rsid w:val="006F733D"/>
    <w:rsid w:val="0071177D"/>
    <w:rsid w:val="00712440"/>
    <w:rsid w:val="0071453E"/>
    <w:rsid w:val="00720490"/>
    <w:rsid w:val="00722C37"/>
    <w:rsid w:val="007268A0"/>
    <w:rsid w:val="0073470D"/>
    <w:rsid w:val="00761083"/>
    <w:rsid w:val="00761317"/>
    <w:rsid w:val="00763BB3"/>
    <w:rsid w:val="007645AD"/>
    <w:rsid w:val="00771A5B"/>
    <w:rsid w:val="0078063F"/>
    <w:rsid w:val="0079427A"/>
    <w:rsid w:val="00797969"/>
    <w:rsid w:val="007A432C"/>
    <w:rsid w:val="007B0B7E"/>
    <w:rsid w:val="007B520C"/>
    <w:rsid w:val="007B599D"/>
    <w:rsid w:val="007C1016"/>
    <w:rsid w:val="007E3FDE"/>
    <w:rsid w:val="007F2D77"/>
    <w:rsid w:val="007F5916"/>
    <w:rsid w:val="007F646E"/>
    <w:rsid w:val="00803CAD"/>
    <w:rsid w:val="00811559"/>
    <w:rsid w:val="00812DCD"/>
    <w:rsid w:val="0081576C"/>
    <w:rsid w:val="008215F5"/>
    <w:rsid w:val="00833DB9"/>
    <w:rsid w:val="00844F8E"/>
    <w:rsid w:val="008455C2"/>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03860"/>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0BA7"/>
    <w:rsid w:val="00D670B6"/>
    <w:rsid w:val="00D670FE"/>
    <w:rsid w:val="00D73223"/>
    <w:rsid w:val="00D82A10"/>
    <w:rsid w:val="00D85EEF"/>
    <w:rsid w:val="00D86825"/>
    <w:rsid w:val="00DA44D4"/>
    <w:rsid w:val="00DB4A5C"/>
    <w:rsid w:val="00DC6B2C"/>
    <w:rsid w:val="00DD33B3"/>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2B751A"/>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3F32-DB1E-41B0-8CC0-E20BB3E8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642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衣笠　拓海</cp:lastModifiedBy>
  <cp:revision>9</cp:revision>
  <cp:lastPrinted>2022-04-06T05:05:00Z</cp:lastPrinted>
  <dcterms:created xsi:type="dcterms:W3CDTF">2022-03-10T06:14:00Z</dcterms:created>
  <dcterms:modified xsi:type="dcterms:W3CDTF">2022-04-06T05:12:00Z</dcterms:modified>
</cp:coreProperties>
</file>